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7701" w14:textId="7489D854" w:rsidR="00C947F1" w:rsidRPr="008D748A" w:rsidRDefault="005F7445">
      <w:pPr>
        <w:pStyle w:val="BodyText"/>
        <w:spacing w:before="2"/>
        <w:rPr>
          <w:rFonts w:ascii="Times New Roman"/>
          <w:sz w:val="6"/>
          <w:lang w:val="fr-CA"/>
        </w:rPr>
      </w:pPr>
      <w:r>
        <w:rPr>
          <w:noProof/>
        </w:rPr>
        <w:drawing>
          <wp:inline distT="0" distB="0" distL="0" distR="0" wp14:anchorId="0073EC18" wp14:editId="4776CC67">
            <wp:extent cx="1819275" cy="48751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598" cy="491892"/>
                    </a:xfrm>
                    <a:prstGeom prst="rect">
                      <a:avLst/>
                    </a:prstGeom>
                    <a:noFill/>
                    <a:ln>
                      <a:noFill/>
                    </a:ln>
                  </pic:spPr>
                </pic:pic>
              </a:graphicData>
            </a:graphic>
          </wp:inline>
        </w:drawing>
      </w:r>
    </w:p>
    <w:p w14:paraId="0463294C" w14:textId="77777777" w:rsidR="00C947F1" w:rsidRDefault="008D748A" w:rsidP="008D748A">
      <w:pPr>
        <w:pStyle w:val="Heading1"/>
        <w:spacing w:before="100"/>
        <w:ind w:left="3544" w:right="3603"/>
        <w:rPr>
          <w:caps/>
          <w:lang w:val="fr-CA"/>
        </w:rPr>
      </w:pPr>
      <w:r w:rsidRPr="008D748A">
        <w:rPr>
          <w:caps/>
          <w:lang w:val="fr-CA"/>
        </w:rPr>
        <w:t>Programme de formation en pastorale clinique</w:t>
      </w:r>
    </w:p>
    <w:p w14:paraId="6B340A78" w14:textId="77777777" w:rsidR="008D748A" w:rsidRPr="008D748A" w:rsidRDefault="008D748A" w:rsidP="008D748A">
      <w:pPr>
        <w:pStyle w:val="Heading1"/>
        <w:spacing w:before="100"/>
        <w:ind w:left="3544" w:right="3603"/>
        <w:rPr>
          <w:caps/>
          <w:lang w:val="fr-CA"/>
        </w:rPr>
      </w:pPr>
      <w:r>
        <w:rPr>
          <w:caps/>
          <w:lang w:val="fr-CA"/>
        </w:rPr>
        <w:t>Trousse de renseignements sur la demande d’admission</w:t>
      </w:r>
    </w:p>
    <w:p w14:paraId="468290D5" w14:textId="77777777" w:rsidR="00C947F1" w:rsidRPr="008D748A" w:rsidRDefault="00C947F1">
      <w:pPr>
        <w:pStyle w:val="BodyText"/>
        <w:rPr>
          <w:b/>
          <w:sz w:val="20"/>
          <w:lang w:val="fr-CA"/>
        </w:rPr>
      </w:pPr>
    </w:p>
    <w:p w14:paraId="19FB234F" w14:textId="77777777" w:rsidR="00C947F1" w:rsidRPr="008D748A" w:rsidRDefault="00C947F1">
      <w:pPr>
        <w:pStyle w:val="BodyText"/>
        <w:rPr>
          <w:b/>
          <w:sz w:val="20"/>
          <w:lang w:val="fr-CA"/>
        </w:rPr>
      </w:pPr>
    </w:p>
    <w:p w14:paraId="52863EB4" w14:textId="77777777" w:rsidR="00C947F1" w:rsidRPr="008D748A" w:rsidRDefault="008D748A">
      <w:pPr>
        <w:pStyle w:val="Heading2"/>
        <w:spacing w:before="231"/>
        <w:rPr>
          <w:caps/>
          <w:lang w:val="fr-CA"/>
        </w:rPr>
      </w:pPr>
      <w:r w:rsidRPr="008D748A">
        <w:rPr>
          <w:caps/>
          <w:lang w:val="fr-CA"/>
        </w:rPr>
        <w:t>La trousse est divisée en trois parties.</w:t>
      </w:r>
    </w:p>
    <w:p w14:paraId="0320514B" w14:textId="77777777" w:rsidR="00C947F1" w:rsidRPr="008D748A" w:rsidRDefault="00C947F1">
      <w:pPr>
        <w:pStyle w:val="BodyText"/>
        <w:rPr>
          <w:b/>
          <w:sz w:val="24"/>
          <w:lang w:val="fr-CA"/>
        </w:rPr>
      </w:pPr>
    </w:p>
    <w:p w14:paraId="09DB4BD1" w14:textId="77777777" w:rsidR="00C947F1" w:rsidRPr="008D748A" w:rsidRDefault="008D748A">
      <w:pPr>
        <w:ind w:left="2380"/>
        <w:rPr>
          <w:b/>
          <w:sz w:val="24"/>
          <w:lang w:val="fr-CA"/>
        </w:rPr>
      </w:pPr>
      <w:r>
        <w:rPr>
          <w:b/>
          <w:sz w:val="24"/>
          <w:lang w:val="fr-CA"/>
        </w:rPr>
        <w:t xml:space="preserve">La </w:t>
      </w:r>
      <w:r w:rsidR="00476873" w:rsidRPr="008D748A">
        <w:rPr>
          <w:b/>
          <w:sz w:val="24"/>
          <w:lang w:val="fr-CA"/>
        </w:rPr>
        <w:t>PART</w:t>
      </w:r>
      <w:r>
        <w:rPr>
          <w:b/>
          <w:sz w:val="24"/>
          <w:lang w:val="fr-CA"/>
        </w:rPr>
        <w:t>IE</w:t>
      </w:r>
      <w:r w:rsidR="00476873" w:rsidRPr="008D748A">
        <w:rPr>
          <w:b/>
          <w:sz w:val="24"/>
          <w:lang w:val="fr-CA"/>
        </w:rPr>
        <w:t xml:space="preserve"> 1</w:t>
      </w:r>
      <w:r>
        <w:rPr>
          <w:b/>
          <w:sz w:val="24"/>
          <w:lang w:val="fr-CA"/>
        </w:rPr>
        <w:t xml:space="preserve"> contient des renseignements que vous devez lire avant de présenter une demande d’admission</w:t>
      </w:r>
      <w:r w:rsidR="00476873" w:rsidRPr="008D748A">
        <w:rPr>
          <w:b/>
          <w:sz w:val="24"/>
          <w:lang w:val="fr-CA"/>
        </w:rPr>
        <w:t>.</w:t>
      </w:r>
    </w:p>
    <w:p w14:paraId="3CF852CA" w14:textId="77777777" w:rsidR="00C947F1" w:rsidRPr="008D748A" w:rsidRDefault="004154E6">
      <w:pPr>
        <w:pStyle w:val="ListParagraph"/>
        <w:numPr>
          <w:ilvl w:val="0"/>
          <w:numId w:val="6"/>
        </w:numPr>
        <w:tabs>
          <w:tab w:val="left" w:pos="2829"/>
          <w:tab w:val="left" w:pos="2830"/>
        </w:tabs>
        <w:rPr>
          <w:sz w:val="24"/>
          <w:lang w:val="fr-CA"/>
        </w:rPr>
      </w:pPr>
      <w:r>
        <w:rPr>
          <w:sz w:val="24"/>
          <w:lang w:val="fr-CA"/>
        </w:rPr>
        <w:t>Introduction au programme</w:t>
      </w:r>
    </w:p>
    <w:p w14:paraId="1D8CF341" w14:textId="77777777" w:rsidR="00C947F1" w:rsidRPr="008D748A" w:rsidRDefault="004154E6">
      <w:pPr>
        <w:pStyle w:val="ListParagraph"/>
        <w:numPr>
          <w:ilvl w:val="0"/>
          <w:numId w:val="6"/>
        </w:numPr>
        <w:tabs>
          <w:tab w:val="left" w:pos="2829"/>
          <w:tab w:val="left" w:pos="2830"/>
        </w:tabs>
        <w:spacing w:before="1"/>
        <w:rPr>
          <w:sz w:val="24"/>
          <w:lang w:val="fr-CA"/>
        </w:rPr>
      </w:pPr>
      <w:r>
        <w:rPr>
          <w:sz w:val="24"/>
          <w:lang w:val="fr-CA"/>
        </w:rPr>
        <w:t>Prérequis</w:t>
      </w:r>
    </w:p>
    <w:p w14:paraId="435CD40A" w14:textId="1F21D8E1" w:rsidR="00C947F1" w:rsidRPr="008D748A" w:rsidRDefault="004154E6">
      <w:pPr>
        <w:pStyle w:val="ListParagraph"/>
        <w:numPr>
          <w:ilvl w:val="0"/>
          <w:numId w:val="6"/>
        </w:numPr>
        <w:tabs>
          <w:tab w:val="left" w:pos="2829"/>
          <w:tab w:val="left" w:pos="2830"/>
        </w:tabs>
        <w:rPr>
          <w:sz w:val="24"/>
          <w:lang w:val="fr-CA"/>
        </w:rPr>
      </w:pPr>
      <w:r>
        <w:rPr>
          <w:sz w:val="24"/>
          <w:lang w:val="fr-CA"/>
        </w:rPr>
        <w:t>Inscription</w:t>
      </w:r>
      <w:r w:rsidR="00E06714">
        <w:rPr>
          <w:sz w:val="24"/>
          <w:lang w:val="fr-CA"/>
        </w:rPr>
        <w:t xml:space="preserve"> au stage</w:t>
      </w:r>
    </w:p>
    <w:p w14:paraId="5B3F4BCA" w14:textId="77777777" w:rsidR="00C947F1" w:rsidRPr="008D748A" w:rsidRDefault="00C947F1">
      <w:pPr>
        <w:pStyle w:val="BodyText"/>
        <w:rPr>
          <w:sz w:val="28"/>
          <w:lang w:val="fr-CA"/>
        </w:rPr>
      </w:pPr>
    </w:p>
    <w:p w14:paraId="264B5B27" w14:textId="77777777" w:rsidR="00C947F1" w:rsidRPr="008D748A" w:rsidRDefault="00C947F1">
      <w:pPr>
        <w:pStyle w:val="BodyText"/>
        <w:spacing w:before="11"/>
        <w:rPr>
          <w:sz w:val="36"/>
          <w:lang w:val="fr-CA"/>
        </w:rPr>
      </w:pPr>
    </w:p>
    <w:p w14:paraId="33F4A7AF" w14:textId="77777777" w:rsidR="00C947F1" w:rsidRPr="008D748A" w:rsidRDefault="004154E6">
      <w:pPr>
        <w:ind w:left="2380"/>
        <w:rPr>
          <w:b/>
          <w:sz w:val="24"/>
          <w:lang w:val="fr-CA"/>
        </w:rPr>
      </w:pPr>
      <w:r>
        <w:rPr>
          <w:b/>
          <w:sz w:val="24"/>
          <w:lang w:val="fr-CA"/>
        </w:rPr>
        <w:t>La P</w:t>
      </w:r>
      <w:r w:rsidR="00476873" w:rsidRPr="008D748A">
        <w:rPr>
          <w:b/>
          <w:sz w:val="24"/>
          <w:lang w:val="fr-CA"/>
        </w:rPr>
        <w:t>ART</w:t>
      </w:r>
      <w:r>
        <w:rPr>
          <w:b/>
          <w:sz w:val="24"/>
          <w:lang w:val="fr-CA"/>
        </w:rPr>
        <w:t>IE</w:t>
      </w:r>
      <w:r w:rsidR="00476873" w:rsidRPr="008D748A">
        <w:rPr>
          <w:b/>
          <w:sz w:val="24"/>
          <w:lang w:val="fr-CA"/>
        </w:rPr>
        <w:t xml:space="preserve"> 2 </w:t>
      </w:r>
      <w:r>
        <w:rPr>
          <w:b/>
          <w:sz w:val="24"/>
          <w:lang w:val="fr-CA"/>
        </w:rPr>
        <w:t>contient le formulaire à soumettre pour présenter une demande d’admission</w:t>
      </w:r>
      <w:r w:rsidR="00476873" w:rsidRPr="008D748A">
        <w:rPr>
          <w:b/>
          <w:sz w:val="24"/>
          <w:lang w:val="fr-CA"/>
        </w:rPr>
        <w:t>.</w:t>
      </w:r>
    </w:p>
    <w:p w14:paraId="587D16CC" w14:textId="6A4ED71B" w:rsidR="00487EAF" w:rsidRPr="005F2E88" w:rsidRDefault="00487EAF" w:rsidP="00487EAF">
      <w:pPr>
        <w:pStyle w:val="BodyText"/>
        <w:numPr>
          <w:ilvl w:val="0"/>
          <w:numId w:val="7"/>
        </w:numPr>
        <w:rPr>
          <w:rFonts w:asciiTheme="minorHAnsi" w:hAnsiTheme="minorHAnsi" w:cstheme="minorHAnsi"/>
          <w:sz w:val="24"/>
          <w:szCs w:val="24"/>
          <w:lang w:val="fr-CA"/>
        </w:rPr>
      </w:pPr>
      <w:r>
        <w:rPr>
          <w:rFonts w:asciiTheme="minorHAnsi" w:hAnsiTheme="minorHAnsi" w:cstheme="minorHAnsi"/>
          <w:sz w:val="24"/>
          <w:szCs w:val="24"/>
          <w:lang w:val="fr-CA"/>
        </w:rPr>
        <w:t>D</w:t>
      </w:r>
      <w:r w:rsidRPr="005F2E88">
        <w:rPr>
          <w:rFonts w:asciiTheme="minorHAnsi" w:hAnsiTheme="minorHAnsi" w:cstheme="minorHAnsi"/>
          <w:sz w:val="24"/>
          <w:szCs w:val="24"/>
          <w:lang w:val="fr-CA"/>
        </w:rPr>
        <w:t xml:space="preserve">emande d’admission </w:t>
      </w:r>
      <w:r>
        <w:rPr>
          <w:rFonts w:asciiTheme="minorHAnsi" w:hAnsiTheme="minorHAnsi" w:cstheme="minorHAnsi"/>
          <w:sz w:val="24"/>
          <w:szCs w:val="24"/>
          <w:lang w:val="fr-CA"/>
        </w:rPr>
        <w:t xml:space="preserve">disponible </w:t>
      </w:r>
      <w:r w:rsidR="00970CC5">
        <w:rPr>
          <w:rFonts w:asciiTheme="minorHAnsi" w:hAnsiTheme="minorHAnsi" w:cstheme="minorHAnsi"/>
          <w:sz w:val="24"/>
          <w:szCs w:val="24"/>
          <w:lang w:val="fr-CA"/>
        </w:rPr>
        <w:t>en ligne</w:t>
      </w:r>
    </w:p>
    <w:p w14:paraId="51E07D47" w14:textId="31342AF2" w:rsidR="00487EAF" w:rsidRPr="005F2E88" w:rsidRDefault="00487EAF" w:rsidP="00487EAF">
      <w:pPr>
        <w:pStyle w:val="BodyText"/>
        <w:numPr>
          <w:ilvl w:val="0"/>
          <w:numId w:val="7"/>
        </w:numPr>
        <w:rPr>
          <w:rFonts w:asciiTheme="minorHAnsi" w:hAnsiTheme="minorHAnsi" w:cstheme="minorHAnsi"/>
          <w:sz w:val="24"/>
          <w:szCs w:val="24"/>
          <w:lang w:val="fr-CA"/>
        </w:rPr>
      </w:pPr>
      <w:r>
        <w:rPr>
          <w:rFonts w:asciiTheme="minorHAnsi" w:hAnsiTheme="minorHAnsi" w:cstheme="minorHAnsi"/>
          <w:sz w:val="24"/>
          <w:szCs w:val="24"/>
          <w:lang w:val="fr-CA"/>
        </w:rPr>
        <w:t>Relevé de notes à joindre à la demande</w:t>
      </w:r>
    </w:p>
    <w:p w14:paraId="2C32FF96" w14:textId="63C31152" w:rsidR="00487EAF" w:rsidRPr="005F2E88" w:rsidRDefault="00487EAF" w:rsidP="00487EAF">
      <w:pPr>
        <w:pStyle w:val="BodyText"/>
        <w:numPr>
          <w:ilvl w:val="0"/>
          <w:numId w:val="7"/>
        </w:numPr>
        <w:rPr>
          <w:rFonts w:asciiTheme="minorHAnsi" w:hAnsiTheme="minorHAnsi" w:cstheme="minorHAnsi"/>
          <w:sz w:val="24"/>
          <w:szCs w:val="24"/>
          <w:lang w:val="fr-CA"/>
        </w:rPr>
      </w:pPr>
      <w:r w:rsidRPr="005F2E88">
        <w:rPr>
          <w:rFonts w:asciiTheme="minorHAnsi" w:hAnsiTheme="minorHAnsi" w:cstheme="minorHAnsi"/>
          <w:sz w:val="24"/>
          <w:szCs w:val="24"/>
          <w:lang w:val="fr-CA"/>
        </w:rPr>
        <w:t>Trois lettres de recommandation à</w:t>
      </w:r>
      <w:r>
        <w:rPr>
          <w:rFonts w:asciiTheme="minorHAnsi" w:hAnsiTheme="minorHAnsi" w:cstheme="minorHAnsi"/>
          <w:sz w:val="24"/>
          <w:szCs w:val="24"/>
          <w:lang w:val="fr-CA"/>
        </w:rPr>
        <w:t xml:space="preserve"> envoyer à fpc</w:t>
      </w:r>
      <w:r w:rsidRPr="005F2E88">
        <w:rPr>
          <w:rFonts w:asciiTheme="minorHAnsi" w:hAnsiTheme="minorHAnsi" w:cstheme="minorHAnsi"/>
          <w:sz w:val="24"/>
          <w:szCs w:val="24"/>
          <w:lang w:val="fr-CA"/>
        </w:rPr>
        <w:t>@</w:t>
      </w:r>
      <w:r>
        <w:rPr>
          <w:rFonts w:asciiTheme="minorHAnsi" w:hAnsiTheme="minorHAnsi" w:cstheme="minorHAnsi"/>
          <w:sz w:val="24"/>
          <w:szCs w:val="24"/>
          <w:lang w:val="fr-CA"/>
        </w:rPr>
        <w:t>lho</w:t>
      </w:r>
      <w:r w:rsidRPr="005F2E88">
        <w:rPr>
          <w:rFonts w:asciiTheme="minorHAnsi" w:hAnsiTheme="minorHAnsi" w:cstheme="minorHAnsi"/>
          <w:sz w:val="24"/>
          <w:szCs w:val="24"/>
          <w:lang w:val="fr-CA"/>
        </w:rPr>
        <w:t>.ca</w:t>
      </w:r>
    </w:p>
    <w:p w14:paraId="62A2AC1A" w14:textId="77777777" w:rsidR="00C947F1" w:rsidRPr="00487EAF" w:rsidRDefault="00C947F1">
      <w:pPr>
        <w:pStyle w:val="BodyText"/>
        <w:spacing w:before="1"/>
        <w:rPr>
          <w:sz w:val="32"/>
          <w:lang w:val="fr-CA"/>
        </w:rPr>
      </w:pPr>
    </w:p>
    <w:p w14:paraId="15B1549D" w14:textId="77777777" w:rsidR="00C947F1" w:rsidRPr="008D748A" w:rsidRDefault="004154E6">
      <w:pPr>
        <w:ind w:left="2380"/>
        <w:rPr>
          <w:b/>
          <w:sz w:val="24"/>
          <w:lang w:val="fr-CA"/>
        </w:rPr>
      </w:pPr>
      <w:r>
        <w:rPr>
          <w:b/>
          <w:sz w:val="24"/>
          <w:lang w:val="fr-CA"/>
        </w:rPr>
        <w:t xml:space="preserve">La </w:t>
      </w:r>
      <w:r w:rsidR="00476873" w:rsidRPr="008D748A">
        <w:rPr>
          <w:b/>
          <w:sz w:val="24"/>
          <w:lang w:val="fr-CA"/>
        </w:rPr>
        <w:t>PART</w:t>
      </w:r>
      <w:r>
        <w:rPr>
          <w:b/>
          <w:sz w:val="24"/>
          <w:lang w:val="fr-CA"/>
        </w:rPr>
        <w:t>IE</w:t>
      </w:r>
      <w:r w:rsidR="00476873" w:rsidRPr="008D748A">
        <w:rPr>
          <w:b/>
          <w:sz w:val="24"/>
          <w:lang w:val="fr-CA"/>
        </w:rPr>
        <w:t xml:space="preserve"> 3 </w:t>
      </w:r>
      <w:r>
        <w:rPr>
          <w:b/>
          <w:sz w:val="24"/>
          <w:lang w:val="fr-CA"/>
        </w:rPr>
        <w:t>contient des renseignements que vous devez</w:t>
      </w:r>
      <w:r w:rsidR="00476873" w:rsidRPr="008D748A">
        <w:rPr>
          <w:b/>
          <w:sz w:val="24"/>
          <w:lang w:val="fr-CA"/>
        </w:rPr>
        <w:t xml:space="preserve"> </w:t>
      </w:r>
      <w:r>
        <w:rPr>
          <w:b/>
          <w:sz w:val="24"/>
          <w:u w:val="single"/>
          <w:lang w:val="fr-CA"/>
        </w:rPr>
        <w:t>lire et apporter</w:t>
      </w:r>
      <w:r w:rsidR="00476873" w:rsidRPr="008D748A">
        <w:rPr>
          <w:b/>
          <w:sz w:val="24"/>
          <w:lang w:val="fr-CA"/>
        </w:rPr>
        <w:t xml:space="preserve"> </w:t>
      </w:r>
      <w:r>
        <w:rPr>
          <w:b/>
          <w:sz w:val="24"/>
          <w:lang w:val="fr-CA"/>
        </w:rPr>
        <w:t>à votre entrevue</w:t>
      </w:r>
      <w:r w:rsidR="00476873" w:rsidRPr="008D748A">
        <w:rPr>
          <w:b/>
          <w:sz w:val="24"/>
          <w:lang w:val="fr-CA"/>
        </w:rPr>
        <w:t>.</w:t>
      </w:r>
    </w:p>
    <w:p w14:paraId="4F07C57B" w14:textId="77777777" w:rsidR="00C947F1" w:rsidRPr="008D748A" w:rsidRDefault="004154E6">
      <w:pPr>
        <w:pStyle w:val="ListParagraph"/>
        <w:numPr>
          <w:ilvl w:val="0"/>
          <w:numId w:val="6"/>
        </w:numPr>
        <w:tabs>
          <w:tab w:val="left" w:pos="2829"/>
          <w:tab w:val="left" w:pos="2830"/>
        </w:tabs>
        <w:rPr>
          <w:sz w:val="24"/>
          <w:lang w:val="fr-CA"/>
        </w:rPr>
      </w:pPr>
      <w:r>
        <w:rPr>
          <w:sz w:val="24"/>
          <w:lang w:val="fr-CA"/>
        </w:rPr>
        <w:t>Entente d’affiliation à L’Hôpital d’</w:t>
      </w:r>
      <w:r w:rsidR="00476873" w:rsidRPr="008D748A">
        <w:rPr>
          <w:sz w:val="24"/>
          <w:lang w:val="fr-CA"/>
        </w:rPr>
        <w:t>Ottawa (</w:t>
      </w:r>
      <w:r>
        <w:rPr>
          <w:sz w:val="24"/>
          <w:lang w:val="fr-CA"/>
        </w:rPr>
        <w:t>à signer pendant l’entrevue</w:t>
      </w:r>
      <w:r w:rsidR="00476873" w:rsidRPr="008D748A">
        <w:rPr>
          <w:sz w:val="24"/>
          <w:lang w:val="fr-CA"/>
        </w:rPr>
        <w:t>)</w:t>
      </w:r>
    </w:p>
    <w:p w14:paraId="782FCD3B" w14:textId="77777777" w:rsidR="00C947F1" w:rsidRPr="008D748A" w:rsidRDefault="00C947F1">
      <w:pPr>
        <w:rPr>
          <w:sz w:val="24"/>
          <w:lang w:val="fr-CA"/>
        </w:rPr>
        <w:sectPr w:rsidR="00C947F1" w:rsidRPr="008D748A">
          <w:type w:val="continuous"/>
          <w:pgSz w:w="12240" w:h="15840"/>
          <w:pgMar w:top="1500" w:right="340" w:bottom="280" w:left="500" w:header="720" w:footer="720" w:gutter="0"/>
          <w:cols w:space="720"/>
        </w:sectPr>
      </w:pPr>
    </w:p>
    <w:p w14:paraId="5CE1508F" w14:textId="77777777" w:rsidR="00C947F1" w:rsidRPr="008D748A" w:rsidRDefault="0013165D" w:rsidP="0013165D">
      <w:pPr>
        <w:spacing w:before="168"/>
        <w:ind w:left="284" w:right="627"/>
        <w:jc w:val="center"/>
        <w:rPr>
          <w:b/>
          <w:sz w:val="28"/>
          <w:lang w:val="fr-CA"/>
        </w:rPr>
      </w:pPr>
      <w:r w:rsidRPr="0013165D">
        <w:rPr>
          <w:b/>
          <w:caps/>
          <w:sz w:val="28"/>
          <w:lang w:val="fr-CA"/>
        </w:rPr>
        <w:lastRenderedPageBreak/>
        <w:t>Programme de formation en pastorale clinique</w:t>
      </w:r>
      <w:r w:rsidR="00476873" w:rsidRPr="0013165D">
        <w:rPr>
          <w:b/>
          <w:caps/>
          <w:sz w:val="28"/>
          <w:lang w:val="fr-CA"/>
        </w:rPr>
        <w:t xml:space="preserve"> </w:t>
      </w:r>
      <w:r w:rsidR="00476873" w:rsidRPr="008D748A">
        <w:rPr>
          <w:b/>
          <w:sz w:val="28"/>
          <w:lang w:val="fr-CA"/>
        </w:rPr>
        <w:t>(</w:t>
      </w:r>
      <w:r>
        <w:rPr>
          <w:b/>
          <w:sz w:val="28"/>
          <w:lang w:val="fr-CA"/>
        </w:rPr>
        <w:t>FPC</w:t>
      </w:r>
      <w:r w:rsidR="00476873" w:rsidRPr="008D748A">
        <w:rPr>
          <w:b/>
          <w:sz w:val="28"/>
          <w:lang w:val="fr-CA"/>
        </w:rPr>
        <w:t>)</w:t>
      </w:r>
    </w:p>
    <w:p w14:paraId="4ADC6F2A" w14:textId="646D3C01" w:rsidR="00C947F1" w:rsidRPr="008D748A" w:rsidRDefault="0074041F" w:rsidP="0013165D">
      <w:pPr>
        <w:ind w:left="284" w:right="627"/>
        <w:jc w:val="center"/>
        <w:rPr>
          <w:b/>
          <w:sz w:val="28"/>
          <w:lang w:val="fr-CA"/>
        </w:rPr>
      </w:pPr>
      <w:r w:rsidRPr="005F2E88">
        <w:rPr>
          <w:b/>
          <w:sz w:val="28"/>
          <w:lang w:val="fr-CA"/>
        </w:rPr>
        <w:t xml:space="preserve">Stagiaire à </w:t>
      </w:r>
      <w:r w:rsidR="0013165D" w:rsidRPr="00E93C2A">
        <w:rPr>
          <w:b/>
          <w:sz w:val="28"/>
          <w:lang w:val="fr-CA"/>
        </w:rPr>
        <w:t>L’Hôpital d’Ottawa</w:t>
      </w:r>
    </w:p>
    <w:p w14:paraId="05A189B5" w14:textId="77777777" w:rsidR="00C947F1" w:rsidRPr="008D748A" w:rsidRDefault="00C947F1">
      <w:pPr>
        <w:pStyle w:val="BodyText"/>
        <w:spacing w:before="6"/>
        <w:rPr>
          <w:b/>
          <w:sz w:val="14"/>
          <w:lang w:val="fr-CA"/>
        </w:rPr>
      </w:pPr>
    </w:p>
    <w:p w14:paraId="212CAA5D" w14:textId="04E4A974" w:rsidR="00C947F1" w:rsidRPr="00C2098D" w:rsidRDefault="00C2098D">
      <w:pPr>
        <w:pStyle w:val="BodyText"/>
        <w:spacing w:before="100"/>
        <w:ind w:left="220" w:right="512"/>
        <w:rPr>
          <w:lang w:val="fr-CA"/>
        </w:rPr>
      </w:pPr>
      <w:r w:rsidRPr="00C2098D">
        <w:rPr>
          <w:color w:val="000000"/>
          <w:lang w:val="fr-CA"/>
        </w:rPr>
        <w:t>L’Hôpital d’Ottawa est l</w:t>
      </w:r>
      <w:r>
        <w:rPr>
          <w:color w:val="000000"/>
          <w:lang w:val="fr-CA"/>
        </w:rPr>
        <w:t>’</w:t>
      </w:r>
      <w:r w:rsidRPr="00C2098D">
        <w:rPr>
          <w:color w:val="000000"/>
          <w:lang w:val="fr-CA"/>
        </w:rPr>
        <w:t>un des plus grands centres hospitaliers universitaires du Canada. Il dessert une collectivité de quelque 1,2</w:t>
      </w:r>
      <w:r w:rsidR="00DB7A43">
        <w:rPr>
          <w:color w:val="000000"/>
          <w:lang w:val="fr-CA"/>
        </w:rPr>
        <w:t> </w:t>
      </w:r>
      <w:r w:rsidRPr="00C2098D">
        <w:rPr>
          <w:color w:val="000000"/>
          <w:lang w:val="fr-CA"/>
        </w:rPr>
        <w:t xml:space="preserve">million de personnes dans l’Est de l’Ontario. En partenariat avec </w:t>
      </w:r>
      <w:r>
        <w:rPr>
          <w:color w:val="000000"/>
          <w:lang w:val="fr-CA"/>
        </w:rPr>
        <w:t xml:space="preserve">différentes universités </w:t>
      </w:r>
      <w:r w:rsidR="00DB7A43">
        <w:rPr>
          <w:color w:val="000000"/>
          <w:lang w:val="fr-CA"/>
        </w:rPr>
        <w:t>canadiennes</w:t>
      </w:r>
      <w:r w:rsidRPr="00C2098D">
        <w:rPr>
          <w:color w:val="000000"/>
          <w:lang w:val="fr-CA"/>
        </w:rPr>
        <w:t xml:space="preserve">, le Service des soins spirituels forme </w:t>
      </w:r>
      <w:r>
        <w:rPr>
          <w:color w:val="000000"/>
          <w:lang w:val="fr-CA"/>
        </w:rPr>
        <w:t>la prochaine génération de professionnels des soins spirituels</w:t>
      </w:r>
      <w:r w:rsidRPr="00C2098D">
        <w:rPr>
          <w:color w:val="000000"/>
          <w:lang w:val="fr-CA"/>
        </w:rPr>
        <w:t xml:space="preserve">. </w:t>
      </w:r>
      <w:r w:rsidR="00F503B2">
        <w:rPr>
          <w:color w:val="000000"/>
          <w:lang w:val="fr-CA"/>
        </w:rPr>
        <w:t xml:space="preserve">Notre </w:t>
      </w:r>
      <w:r w:rsidRPr="00C2098D">
        <w:rPr>
          <w:color w:val="000000"/>
          <w:lang w:val="fr-CA"/>
        </w:rPr>
        <w:t xml:space="preserve">formation en pastorale clinique </w:t>
      </w:r>
      <w:r>
        <w:rPr>
          <w:color w:val="000000"/>
          <w:lang w:val="fr-CA"/>
        </w:rPr>
        <w:t xml:space="preserve">est reconnue </w:t>
      </w:r>
      <w:r w:rsidRPr="00C2098D">
        <w:rPr>
          <w:color w:val="000000"/>
          <w:lang w:val="fr-CA"/>
        </w:rPr>
        <w:t xml:space="preserve">par l’Association canadienne de soins spirituels </w:t>
      </w:r>
      <w:r>
        <w:rPr>
          <w:color w:val="000000"/>
          <w:lang w:val="fr-CA"/>
        </w:rPr>
        <w:t>(</w:t>
      </w:r>
      <w:r w:rsidR="00FB2ADF">
        <w:rPr>
          <w:color w:val="000000"/>
          <w:lang w:val="fr-CA"/>
        </w:rPr>
        <w:t xml:space="preserve">ACSS; </w:t>
      </w:r>
      <w:hyperlink r:id="rId11" w:history="1">
        <w:r w:rsidRPr="00636BD3">
          <w:rPr>
            <w:rStyle w:val="Hyperlink"/>
            <w:lang w:val="fr-CA"/>
          </w:rPr>
          <w:t>www.spiritualcare.ca</w:t>
        </w:r>
      </w:hyperlink>
      <w:r>
        <w:rPr>
          <w:lang w:val="fr-CA"/>
        </w:rPr>
        <w:t>).</w:t>
      </w:r>
    </w:p>
    <w:p w14:paraId="499081CF" w14:textId="37C71723" w:rsidR="00C947F1" w:rsidRPr="008D748A" w:rsidRDefault="00C2098D" w:rsidP="00FB2ADF">
      <w:pPr>
        <w:spacing w:before="185" w:line="235" w:lineRule="auto"/>
        <w:ind w:left="220" w:right="467"/>
        <w:rPr>
          <w:sz w:val="20"/>
          <w:lang w:val="fr-CA"/>
        </w:rPr>
      </w:pPr>
      <w:r w:rsidRPr="00C2098D">
        <w:rPr>
          <w:lang w:val="fr-CA"/>
        </w:rPr>
        <w:t>L’Hôpital d’Ottawa</w:t>
      </w:r>
      <w:r w:rsidRPr="00280286">
        <w:rPr>
          <w:lang w:val="fr-CA"/>
        </w:rPr>
        <w:t>,</w:t>
      </w:r>
      <w:r>
        <w:rPr>
          <w:b/>
          <w:lang w:val="fr-CA"/>
        </w:rPr>
        <w:t xml:space="preserve"> dont la vision </w:t>
      </w:r>
      <w:r w:rsidRPr="00C2098D">
        <w:rPr>
          <w:b/>
          <w:lang w:val="fr-CA"/>
        </w:rPr>
        <w:t>est</w:t>
      </w:r>
      <w:r>
        <w:rPr>
          <w:b/>
          <w:lang w:val="fr-CA"/>
        </w:rPr>
        <w:t xml:space="preserve"> d’o</w:t>
      </w:r>
      <w:r w:rsidRPr="00C2098D">
        <w:rPr>
          <w:b/>
          <w:lang w:val="fr-CA"/>
        </w:rPr>
        <w:t>ffrir à chaque patient des soins de calibre mondial et des services exceptionnels avec une compassion digne des personnes qui nous sont chères</w:t>
      </w:r>
      <w:r>
        <w:rPr>
          <w:lang w:val="fr-CA"/>
        </w:rPr>
        <w:t xml:space="preserve">, offre un milieu d’apprentissage riche où les </w:t>
      </w:r>
      <w:r w:rsidR="000530E2">
        <w:rPr>
          <w:lang w:val="fr-CA"/>
        </w:rPr>
        <w:t>interne</w:t>
      </w:r>
      <w:r>
        <w:rPr>
          <w:lang w:val="fr-CA"/>
        </w:rPr>
        <w:t xml:space="preserve">s peuvent </w:t>
      </w:r>
      <w:r w:rsidR="007D21F2">
        <w:rPr>
          <w:lang w:val="fr-CA"/>
        </w:rPr>
        <w:t xml:space="preserve">évoluer </w:t>
      </w:r>
      <w:r>
        <w:rPr>
          <w:lang w:val="fr-CA"/>
        </w:rPr>
        <w:t xml:space="preserve">et suivre une formation axée sur </w:t>
      </w:r>
      <w:r w:rsidR="00DB7A43">
        <w:rPr>
          <w:lang w:val="fr-CA"/>
        </w:rPr>
        <w:t>d</w:t>
      </w:r>
      <w:r>
        <w:rPr>
          <w:lang w:val="fr-CA"/>
        </w:rPr>
        <w:t>es valeurs</w:t>
      </w:r>
      <w:r w:rsidR="00476873" w:rsidRPr="008D748A">
        <w:rPr>
          <w:lang w:val="fr-CA"/>
        </w:rPr>
        <w:t xml:space="preserve">. </w:t>
      </w:r>
      <w:r w:rsidR="00FB2ADF" w:rsidRPr="00FB2ADF">
        <w:rPr>
          <w:lang w:val="fr-CA"/>
        </w:rPr>
        <w:t xml:space="preserve">Le programme </w:t>
      </w:r>
      <w:r w:rsidR="007D21F2">
        <w:rPr>
          <w:lang w:val="fr-CA"/>
        </w:rPr>
        <w:t xml:space="preserve">de FPC est pertinent pour </w:t>
      </w:r>
      <w:r w:rsidR="00FB2ADF" w:rsidRPr="00FB2ADF">
        <w:rPr>
          <w:lang w:val="fr-CA"/>
        </w:rPr>
        <w:t>divers contextes</w:t>
      </w:r>
      <w:r w:rsidR="007D21F2">
        <w:rPr>
          <w:lang w:val="fr-CA"/>
        </w:rPr>
        <w:t xml:space="preserve"> d’exercice (p. ex. </w:t>
      </w:r>
      <w:r w:rsidR="00FB2ADF" w:rsidRPr="00FB2ADF">
        <w:rPr>
          <w:lang w:val="fr-CA"/>
        </w:rPr>
        <w:t>ministère paroissial</w:t>
      </w:r>
      <w:r w:rsidR="00FB2ADF">
        <w:rPr>
          <w:lang w:val="fr-CA"/>
        </w:rPr>
        <w:t xml:space="preserve">, </w:t>
      </w:r>
      <w:r w:rsidR="007D21F2">
        <w:rPr>
          <w:lang w:val="fr-CA"/>
        </w:rPr>
        <w:t xml:space="preserve">milieu </w:t>
      </w:r>
      <w:r w:rsidR="00FB2ADF">
        <w:rPr>
          <w:lang w:val="fr-CA"/>
        </w:rPr>
        <w:t xml:space="preserve">clinique de professionnels de la santé, </w:t>
      </w:r>
      <w:r w:rsidR="00FB2ADF" w:rsidRPr="00FB2ADF">
        <w:rPr>
          <w:lang w:val="fr-CA"/>
        </w:rPr>
        <w:t xml:space="preserve">préparation </w:t>
      </w:r>
      <w:r w:rsidR="007D21F2">
        <w:rPr>
          <w:lang w:val="fr-CA"/>
        </w:rPr>
        <w:t>à la certification d’</w:t>
      </w:r>
      <w:r w:rsidR="00FB2ADF">
        <w:rPr>
          <w:lang w:val="fr-CA"/>
        </w:rPr>
        <w:t>i</w:t>
      </w:r>
      <w:r w:rsidR="00FB2ADF" w:rsidRPr="00FB2ADF">
        <w:rPr>
          <w:lang w:val="fr-CA"/>
        </w:rPr>
        <w:t xml:space="preserve">ntervenant en soins spirituels </w:t>
      </w:r>
      <w:r w:rsidR="007D21F2">
        <w:rPr>
          <w:lang w:val="fr-CA"/>
        </w:rPr>
        <w:t xml:space="preserve">par </w:t>
      </w:r>
      <w:r w:rsidR="00FB2ADF">
        <w:rPr>
          <w:lang w:val="fr-CA"/>
        </w:rPr>
        <w:t>l’ACSS</w:t>
      </w:r>
      <w:r w:rsidR="00476873" w:rsidRPr="008D748A">
        <w:rPr>
          <w:lang w:val="fr-CA"/>
        </w:rPr>
        <w:t xml:space="preserve"> </w:t>
      </w:r>
      <w:r w:rsidR="00FB2ADF">
        <w:rPr>
          <w:lang w:val="fr-CA"/>
        </w:rPr>
        <w:t xml:space="preserve">et présentation d’une demande </w:t>
      </w:r>
      <w:r w:rsidR="007D21F2">
        <w:rPr>
          <w:lang w:val="fr-CA"/>
        </w:rPr>
        <w:t>d’</w:t>
      </w:r>
      <w:r w:rsidR="00E11E62">
        <w:rPr>
          <w:lang w:val="fr-CA"/>
        </w:rPr>
        <w:t>inscription</w:t>
      </w:r>
      <w:r w:rsidR="00E06714">
        <w:rPr>
          <w:lang w:val="fr-CA"/>
        </w:rPr>
        <w:t xml:space="preserve"> </w:t>
      </w:r>
      <w:r w:rsidR="007D21F2">
        <w:rPr>
          <w:lang w:val="fr-CA"/>
        </w:rPr>
        <w:t>à l’Ordre des psychothérapeutes autorisés de l’Ontario</w:t>
      </w:r>
      <w:r w:rsidR="005D749D">
        <w:rPr>
          <w:lang w:val="fr-CA"/>
        </w:rPr>
        <w:t>)</w:t>
      </w:r>
      <w:r w:rsidR="007D21F2">
        <w:rPr>
          <w:lang w:val="fr-CA"/>
        </w:rPr>
        <w:t>.</w:t>
      </w:r>
    </w:p>
    <w:p w14:paraId="47D0BBBD" w14:textId="16ADE443" w:rsidR="00C947F1" w:rsidRPr="008D748A" w:rsidRDefault="007D21F2">
      <w:pPr>
        <w:pStyle w:val="BodyText"/>
        <w:spacing w:before="153"/>
        <w:ind w:left="220"/>
        <w:rPr>
          <w:lang w:val="fr-CA"/>
        </w:rPr>
      </w:pPr>
      <w:r>
        <w:rPr>
          <w:lang w:val="fr-CA"/>
        </w:rPr>
        <w:t xml:space="preserve">Particularités du programme </w:t>
      </w:r>
      <w:r w:rsidR="000528AF">
        <w:rPr>
          <w:lang w:val="fr-CA"/>
        </w:rPr>
        <w:t>de FPC de L’Hôpital d’</w:t>
      </w:r>
      <w:r w:rsidR="00476873" w:rsidRPr="008D748A">
        <w:rPr>
          <w:lang w:val="fr-CA"/>
        </w:rPr>
        <w:t>Ottawa</w:t>
      </w:r>
      <w:r w:rsidR="000528AF">
        <w:rPr>
          <w:lang w:val="fr-CA"/>
        </w:rPr>
        <w:t> </w:t>
      </w:r>
      <w:r w:rsidR="00476873" w:rsidRPr="008D748A">
        <w:rPr>
          <w:lang w:val="fr-CA"/>
        </w:rPr>
        <w:t>:</w:t>
      </w:r>
      <w:r w:rsidRPr="007D21F2">
        <w:rPr>
          <w:noProof/>
          <w:sz w:val="20"/>
          <w:lang w:val="fr-CA" w:eastAsia="fr-CA" w:bidi="ar-SA"/>
        </w:rPr>
        <w:t xml:space="preserve"> </w:t>
      </w:r>
    </w:p>
    <w:p w14:paraId="2DBF1DD3" w14:textId="0C9FEDA8" w:rsidR="00C947F1" w:rsidRPr="008D748A" w:rsidRDefault="000528AF">
      <w:pPr>
        <w:pStyle w:val="ListParagraph"/>
        <w:numPr>
          <w:ilvl w:val="0"/>
          <w:numId w:val="5"/>
        </w:numPr>
        <w:tabs>
          <w:tab w:val="left" w:pos="521"/>
        </w:tabs>
        <w:spacing w:before="140"/>
        <w:ind w:right="764" w:hanging="300"/>
        <w:rPr>
          <w:lang w:val="fr-CA"/>
        </w:rPr>
      </w:pPr>
      <w:r>
        <w:rPr>
          <w:lang w:val="fr-CA"/>
        </w:rPr>
        <w:t xml:space="preserve">Possibilité </w:t>
      </w:r>
      <w:r w:rsidRPr="00BA7051">
        <w:rPr>
          <w:lang w:val="fr-CA"/>
        </w:rPr>
        <w:t>de partenariat avec d’autres universités canadiennes dans les programmes de maîtrise en psychothérapie et en spiritualité</w:t>
      </w:r>
      <w:r w:rsidR="005D749D">
        <w:rPr>
          <w:lang w:val="fr-CA"/>
        </w:rPr>
        <w:t>,</w:t>
      </w:r>
      <w:r w:rsidR="00954580" w:rsidRPr="00BA7051">
        <w:rPr>
          <w:lang w:val="fr-CA"/>
        </w:rPr>
        <w:t xml:space="preserve"> ou</w:t>
      </w:r>
      <w:r w:rsidRPr="00BA7051">
        <w:rPr>
          <w:lang w:val="fr-CA"/>
        </w:rPr>
        <w:t xml:space="preserve"> de diplôme en théologie ou à titre</w:t>
      </w:r>
      <w:r>
        <w:rPr>
          <w:lang w:val="fr-CA"/>
        </w:rPr>
        <w:t xml:space="preserve"> d’</w:t>
      </w:r>
      <w:r w:rsidR="000530E2">
        <w:rPr>
          <w:lang w:val="fr-CA"/>
        </w:rPr>
        <w:t>interne</w:t>
      </w:r>
      <w:r w:rsidR="00954580">
        <w:rPr>
          <w:lang w:val="fr-CA"/>
        </w:rPr>
        <w:t xml:space="preserve"> spécial</w:t>
      </w:r>
    </w:p>
    <w:p w14:paraId="17E7EB2A" w14:textId="13C22666" w:rsidR="00C947F1" w:rsidRPr="008D748A" w:rsidRDefault="004871A5">
      <w:pPr>
        <w:pStyle w:val="ListParagraph"/>
        <w:numPr>
          <w:ilvl w:val="0"/>
          <w:numId w:val="5"/>
        </w:numPr>
        <w:tabs>
          <w:tab w:val="left" w:pos="521"/>
        </w:tabs>
        <w:spacing w:line="262" w:lineRule="exact"/>
        <w:ind w:hanging="300"/>
        <w:rPr>
          <w:lang w:val="fr-CA"/>
        </w:rPr>
      </w:pPr>
      <w:r>
        <w:rPr>
          <w:lang w:val="fr-CA"/>
        </w:rPr>
        <w:t xml:space="preserve">Utilisation d’un outil d’évaluation des besoins spirituels intégré au </w:t>
      </w:r>
      <w:r w:rsidR="00E11E62">
        <w:rPr>
          <w:lang w:val="fr-CA"/>
        </w:rPr>
        <w:t>doss</w:t>
      </w:r>
      <w:r>
        <w:rPr>
          <w:lang w:val="fr-CA"/>
        </w:rPr>
        <w:t>ier électronique du patient</w:t>
      </w:r>
      <w:r w:rsidR="005D749D">
        <w:rPr>
          <w:lang w:val="fr-CA"/>
        </w:rPr>
        <w:t>.</w:t>
      </w:r>
    </w:p>
    <w:p w14:paraId="373576FC" w14:textId="77777777" w:rsidR="00C947F1" w:rsidRPr="008D748A" w:rsidRDefault="00C947F1">
      <w:pPr>
        <w:pStyle w:val="BodyText"/>
        <w:rPr>
          <w:sz w:val="26"/>
          <w:lang w:val="fr-CA"/>
        </w:rPr>
      </w:pPr>
    </w:p>
    <w:p w14:paraId="44AACA58" w14:textId="68889E00" w:rsidR="00C947F1" w:rsidRPr="008D748A" w:rsidRDefault="004871A5" w:rsidP="004871A5">
      <w:pPr>
        <w:pStyle w:val="Heading2"/>
        <w:spacing w:before="15" w:after="90"/>
        <w:ind w:left="225"/>
        <w:rPr>
          <w:lang w:val="fr-CA"/>
        </w:rPr>
      </w:pPr>
      <w:r>
        <w:rPr>
          <w:lang w:val="fr-CA"/>
        </w:rPr>
        <w:t>Superviseurs de l’enseignement</w:t>
      </w:r>
    </w:p>
    <w:p w14:paraId="67215913" w14:textId="7AA2E54B" w:rsidR="00C947F1" w:rsidRDefault="004871A5" w:rsidP="004871A5">
      <w:pPr>
        <w:pStyle w:val="BodyText"/>
        <w:spacing w:line="232" w:lineRule="auto"/>
        <w:ind w:left="219" w:right="397"/>
        <w:jc w:val="both"/>
        <w:rPr>
          <w:lang w:val="fr-CA"/>
        </w:rPr>
      </w:pPr>
      <w:r w:rsidRPr="004871A5">
        <w:rPr>
          <w:lang w:val="fr-CA"/>
        </w:rPr>
        <w:t>Nicolas</w:t>
      </w:r>
      <w:r w:rsidR="006F57D7">
        <w:rPr>
          <w:lang w:val="fr-CA"/>
        </w:rPr>
        <w:t> </w:t>
      </w:r>
      <w:r w:rsidRPr="004871A5">
        <w:rPr>
          <w:lang w:val="fr-CA"/>
        </w:rPr>
        <w:t>El-Kada</w:t>
      </w:r>
      <w:r>
        <w:rPr>
          <w:lang w:val="fr-CA"/>
        </w:rPr>
        <w:t xml:space="preserve"> </w:t>
      </w:r>
      <w:r w:rsidR="005D749D">
        <w:rPr>
          <w:lang w:val="fr-CA"/>
        </w:rPr>
        <w:t>détient</w:t>
      </w:r>
      <w:r>
        <w:rPr>
          <w:lang w:val="fr-CA"/>
        </w:rPr>
        <w:t xml:space="preserve"> </w:t>
      </w:r>
      <w:r w:rsidRPr="004871A5">
        <w:rPr>
          <w:lang w:val="fr-CA"/>
        </w:rPr>
        <w:t>un baccalauréat et une licence en théologie</w:t>
      </w:r>
      <w:r>
        <w:rPr>
          <w:lang w:val="fr-CA"/>
        </w:rPr>
        <w:t>,</w:t>
      </w:r>
      <w:r w:rsidRPr="004871A5">
        <w:rPr>
          <w:lang w:val="fr-CA"/>
        </w:rPr>
        <w:t xml:space="preserve"> ainsi qu’une maîtrise en études pastorales</w:t>
      </w:r>
      <w:r>
        <w:rPr>
          <w:lang w:val="fr-CA"/>
        </w:rPr>
        <w:t xml:space="preserve">. </w:t>
      </w:r>
      <w:r w:rsidR="006F57D7">
        <w:rPr>
          <w:lang w:val="fr-CA"/>
        </w:rPr>
        <w:t>Il est coordonnateur de la pratique professionnelle au Service des soins spirituels de L’Hôpital d’Ottawa et superviseur-formateur certifié par l’ACSS</w:t>
      </w:r>
      <w:r w:rsidR="00C640AB">
        <w:rPr>
          <w:lang w:val="fr-CA"/>
        </w:rPr>
        <w:t xml:space="preserve">, ainsi que psychothérapeute autorisé et superviseur clinique </w:t>
      </w:r>
      <w:r w:rsidR="00A71767">
        <w:rPr>
          <w:lang w:val="fr-CA"/>
        </w:rPr>
        <w:t>membre de</w:t>
      </w:r>
      <w:r w:rsidR="00C640AB">
        <w:rPr>
          <w:lang w:val="fr-CA"/>
        </w:rPr>
        <w:t xml:space="preserve"> l’Ordre des psychothérapeutes autorisés de l’Ontario</w:t>
      </w:r>
      <w:r w:rsidR="006F57D7">
        <w:rPr>
          <w:lang w:val="fr-CA"/>
        </w:rPr>
        <w:t xml:space="preserve">. </w:t>
      </w:r>
      <w:r w:rsidR="006F57D7" w:rsidRPr="006F57D7">
        <w:rPr>
          <w:lang w:val="fr-CA"/>
        </w:rPr>
        <w:t xml:space="preserve">Nicolas possède plusieurs années d’expérience </w:t>
      </w:r>
      <w:r w:rsidR="006F57D7">
        <w:rPr>
          <w:lang w:val="fr-CA"/>
        </w:rPr>
        <w:t xml:space="preserve">à </w:t>
      </w:r>
      <w:r w:rsidR="006F57D7" w:rsidRPr="006F57D7">
        <w:rPr>
          <w:lang w:val="fr-CA"/>
        </w:rPr>
        <w:t xml:space="preserve">L’Hôpital d’Ottawa à </w:t>
      </w:r>
      <w:r w:rsidR="006F57D7">
        <w:rPr>
          <w:lang w:val="fr-CA"/>
        </w:rPr>
        <w:t xml:space="preserve">titre d’intervenant en soins spirituels spécialisé </w:t>
      </w:r>
      <w:r w:rsidR="006F57D7" w:rsidRPr="006F57D7">
        <w:rPr>
          <w:lang w:val="fr-CA"/>
        </w:rPr>
        <w:t>en intervention en situation de crise et en planification des soins spirituels en cas de désastre</w:t>
      </w:r>
      <w:r w:rsidR="006F57D7">
        <w:rPr>
          <w:lang w:val="fr-CA"/>
        </w:rPr>
        <w:t xml:space="preserve">. Il donne des cours à l’Université </w:t>
      </w:r>
      <w:r w:rsidR="00214C2F">
        <w:rPr>
          <w:lang w:val="fr-CA"/>
        </w:rPr>
        <w:t xml:space="preserve">Saint-Paul sur le deuil et les soins palliatifs en fin de vie. </w:t>
      </w:r>
      <w:r w:rsidR="00214C2F" w:rsidRPr="00214C2F">
        <w:rPr>
          <w:lang w:val="fr-CA"/>
        </w:rPr>
        <w:t>Sa méthode d’enseignement consiste à miser sur les forces de l’apprenant pour favoriser sa croissance</w:t>
      </w:r>
      <w:r w:rsidR="00C640AB">
        <w:rPr>
          <w:lang w:val="fr-CA"/>
        </w:rPr>
        <w:t xml:space="preserve"> personnelle et professionnelle</w:t>
      </w:r>
      <w:r w:rsidR="00214C2F">
        <w:rPr>
          <w:lang w:val="fr-CA"/>
        </w:rPr>
        <w:t>.</w:t>
      </w:r>
    </w:p>
    <w:p w14:paraId="4F337FE1" w14:textId="77777777" w:rsidR="004871A5" w:rsidRPr="004871A5" w:rsidRDefault="004871A5" w:rsidP="004871A5">
      <w:pPr>
        <w:pStyle w:val="BodyText"/>
        <w:spacing w:line="232" w:lineRule="auto"/>
        <w:ind w:left="219" w:right="397"/>
        <w:jc w:val="both"/>
        <w:rPr>
          <w:lang w:val="fr-CA"/>
        </w:rPr>
      </w:pPr>
    </w:p>
    <w:p w14:paraId="09CF77B3" w14:textId="70F185FA" w:rsidR="00C947F1" w:rsidRPr="008D748A" w:rsidRDefault="00214C2F" w:rsidP="00E20E9B">
      <w:pPr>
        <w:pStyle w:val="BodyText"/>
        <w:spacing w:line="232" w:lineRule="auto"/>
        <w:ind w:left="219" w:right="397"/>
        <w:jc w:val="both"/>
        <w:rPr>
          <w:lang w:val="fr-CA"/>
        </w:rPr>
      </w:pPr>
      <w:r>
        <w:rPr>
          <w:lang w:val="fr-CA"/>
        </w:rPr>
        <w:t xml:space="preserve">Vivian Stang </w:t>
      </w:r>
      <w:r w:rsidR="005D749D">
        <w:rPr>
          <w:lang w:val="fr-CA"/>
        </w:rPr>
        <w:t xml:space="preserve">possède </w:t>
      </w:r>
      <w:r>
        <w:rPr>
          <w:lang w:val="fr-CA"/>
        </w:rPr>
        <w:t>une maîtrise en études pastorales et est superviseure-formatrice certifiée par l’ACSS</w:t>
      </w:r>
      <w:r w:rsidR="00476873" w:rsidRPr="008D748A">
        <w:rPr>
          <w:lang w:val="fr-CA"/>
        </w:rPr>
        <w:t xml:space="preserve">. </w:t>
      </w:r>
      <w:r w:rsidR="00E20E9B">
        <w:rPr>
          <w:lang w:val="fr-CA"/>
        </w:rPr>
        <w:t xml:space="preserve">En tant qu’intervenante en soins spirituels ces </w:t>
      </w:r>
      <w:r w:rsidR="00C640AB">
        <w:rPr>
          <w:lang w:val="fr-CA"/>
        </w:rPr>
        <w:t>18 </w:t>
      </w:r>
      <w:r w:rsidR="00E20E9B">
        <w:rPr>
          <w:lang w:val="fr-CA"/>
        </w:rPr>
        <w:t>dernières années à L’Hôpital d’</w:t>
      </w:r>
      <w:r w:rsidR="00476873" w:rsidRPr="008D748A">
        <w:rPr>
          <w:lang w:val="fr-CA"/>
        </w:rPr>
        <w:t>Ottawa</w:t>
      </w:r>
      <w:r w:rsidR="006B0A04">
        <w:rPr>
          <w:lang w:val="fr-CA"/>
        </w:rPr>
        <w:t>, elle a réalisé du</w:t>
      </w:r>
      <w:r w:rsidR="00E20E9B">
        <w:rPr>
          <w:lang w:val="fr-CA"/>
        </w:rPr>
        <w:t xml:space="preserve"> travail clinique dans les domaines de la réadaptation physique, de la néphrologie, de la chirurgie et des soins intensifs</w:t>
      </w:r>
      <w:r w:rsidR="00476873" w:rsidRPr="008D748A">
        <w:rPr>
          <w:lang w:val="fr-CA"/>
        </w:rPr>
        <w:t xml:space="preserve">. Vivian </w:t>
      </w:r>
      <w:r w:rsidR="00E20E9B" w:rsidRPr="00E20E9B">
        <w:rPr>
          <w:lang w:val="fr-CA"/>
        </w:rPr>
        <w:t>adore apporter un aspect humain à son travail clinique et enseigner dans le milieu de la santé.</w:t>
      </w:r>
      <w:r w:rsidR="00E20E9B">
        <w:rPr>
          <w:lang w:val="fr-CA"/>
        </w:rPr>
        <w:t xml:space="preserve"> </w:t>
      </w:r>
      <w:r w:rsidR="00E20E9B" w:rsidRPr="00E20E9B">
        <w:rPr>
          <w:lang w:val="fr-CA"/>
        </w:rPr>
        <w:t>Sa méthode d’enseignement est axée sur les expériences et la collaboration</w:t>
      </w:r>
      <w:r w:rsidR="00476873" w:rsidRPr="008D748A">
        <w:rPr>
          <w:lang w:val="fr-CA"/>
        </w:rPr>
        <w:t>.</w:t>
      </w:r>
      <w:r w:rsidR="00C640AB">
        <w:rPr>
          <w:lang w:val="fr-CA"/>
        </w:rPr>
        <w:t xml:space="preserve"> Vivian est psychothérapeute autorisée et superviseure clinique </w:t>
      </w:r>
      <w:r w:rsidR="00A71767">
        <w:rPr>
          <w:lang w:val="fr-CA"/>
        </w:rPr>
        <w:t>membre de</w:t>
      </w:r>
      <w:r w:rsidR="00C640AB">
        <w:rPr>
          <w:lang w:val="fr-CA"/>
        </w:rPr>
        <w:t xml:space="preserve"> l’Ordre des psychothérapeutes autorisés de l’Ontario.</w:t>
      </w:r>
    </w:p>
    <w:p w14:paraId="772FB74F" w14:textId="77777777" w:rsidR="00C947F1" w:rsidRPr="008D748A" w:rsidRDefault="00C947F1">
      <w:pPr>
        <w:pStyle w:val="BodyText"/>
        <w:spacing w:before="2"/>
        <w:rPr>
          <w:sz w:val="26"/>
          <w:lang w:val="fr-CA"/>
        </w:rPr>
      </w:pPr>
    </w:p>
    <w:p w14:paraId="7C98551F" w14:textId="6C448CDD" w:rsidR="00C947F1" w:rsidRPr="008D748A" w:rsidRDefault="00E20E9B">
      <w:pPr>
        <w:pStyle w:val="BodyText"/>
        <w:spacing w:line="204" w:lineRule="auto"/>
        <w:ind w:left="219" w:right="561"/>
        <w:rPr>
          <w:lang w:val="fr-CA"/>
        </w:rPr>
      </w:pPr>
      <w:r>
        <w:rPr>
          <w:b/>
          <w:lang w:val="fr-CA"/>
        </w:rPr>
        <w:t xml:space="preserve">Personnel du Service des soins spirituels : </w:t>
      </w:r>
      <w:r>
        <w:rPr>
          <w:lang w:val="fr-CA"/>
        </w:rPr>
        <w:t>Il y a cinq autres intervenants en soins spirituels qui offrent des services dans les différents campus de L’Hôpital d’</w:t>
      </w:r>
      <w:r w:rsidR="00476873" w:rsidRPr="008D748A">
        <w:rPr>
          <w:lang w:val="fr-CA"/>
        </w:rPr>
        <w:t xml:space="preserve">Ottawa. </w:t>
      </w:r>
      <w:r w:rsidR="006B0A04">
        <w:rPr>
          <w:lang w:val="fr-CA"/>
        </w:rPr>
        <w:t>L</w:t>
      </w:r>
      <w:r>
        <w:rPr>
          <w:lang w:val="fr-CA"/>
        </w:rPr>
        <w:t>es stagiaires en soins spirituels travaillent et apprennent</w:t>
      </w:r>
      <w:r w:rsidR="006B0A04">
        <w:rPr>
          <w:lang w:val="fr-CA"/>
        </w:rPr>
        <w:t xml:space="preserve"> aux côtés de ces clinicien</w:t>
      </w:r>
      <w:r>
        <w:rPr>
          <w:lang w:val="fr-CA"/>
        </w:rPr>
        <w:t>s</w:t>
      </w:r>
      <w:r w:rsidR="00476873" w:rsidRPr="008D748A">
        <w:rPr>
          <w:lang w:val="fr-CA"/>
        </w:rPr>
        <w:t>.</w:t>
      </w:r>
    </w:p>
    <w:p w14:paraId="7B06772D" w14:textId="77777777" w:rsidR="00C947F1" w:rsidRPr="008D748A" w:rsidRDefault="00C947F1">
      <w:pPr>
        <w:pStyle w:val="BodyText"/>
        <w:spacing w:before="1"/>
        <w:rPr>
          <w:sz w:val="23"/>
          <w:lang w:val="fr-CA"/>
        </w:rPr>
      </w:pPr>
    </w:p>
    <w:p w14:paraId="4216EF5C" w14:textId="4D4613A8" w:rsidR="00C947F1" w:rsidRPr="008D748A" w:rsidRDefault="00E20E9B">
      <w:pPr>
        <w:pStyle w:val="BodyText"/>
        <w:ind w:left="219"/>
        <w:jc w:val="both"/>
        <w:rPr>
          <w:lang w:val="fr-CA"/>
        </w:rPr>
      </w:pPr>
      <w:r>
        <w:rPr>
          <w:b/>
          <w:lang w:val="fr-CA"/>
        </w:rPr>
        <w:t xml:space="preserve">Personne-ressource : </w:t>
      </w:r>
      <w:r w:rsidR="00476873" w:rsidRPr="008D748A">
        <w:rPr>
          <w:lang w:val="fr-CA"/>
        </w:rPr>
        <w:t xml:space="preserve">Nicolas El-Kada, </w:t>
      </w:r>
      <w:r>
        <w:rPr>
          <w:lang w:val="fr-CA"/>
        </w:rPr>
        <w:t xml:space="preserve">coordonnateur de la pratique professionnelle; </w:t>
      </w:r>
      <w:hyperlink r:id="rId12" w:history="1">
        <w:r w:rsidRPr="00636BD3">
          <w:rPr>
            <w:rStyle w:val="Hyperlink"/>
            <w:lang w:val="fr-CA"/>
          </w:rPr>
          <w:t>fpc@lho.ca</w:t>
        </w:r>
      </w:hyperlink>
      <w:r>
        <w:rPr>
          <w:lang w:val="fr-CA"/>
        </w:rPr>
        <w:t>; 613-737-8899, poste </w:t>
      </w:r>
      <w:r w:rsidR="00476873" w:rsidRPr="008D748A">
        <w:rPr>
          <w:lang w:val="fr-CA"/>
        </w:rPr>
        <w:t>19027</w:t>
      </w:r>
    </w:p>
    <w:p w14:paraId="04E97990" w14:textId="77777777" w:rsidR="00C947F1" w:rsidRPr="008D748A" w:rsidRDefault="00C947F1">
      <w:pPr>
        <w:jc w:val="both"/>
        <w:rPr>
          <w:lang w:val="fr-CA"/>
        </w:rPr>
        <w:sectPr w:rsidR="00C947F1" w:rsidRPr="008D748A">
          <w:headerReference w:type="default" r:id="rId13"/>
          <w:footerReference w:type="default" r:id="rId14"/>
          <w:pgSz w:w="12240" w:h="15840"/>
          <w:pgMar w:top="1500" w:right="340" w:bottom="860" w:left="500" w:header="722" w:footer="666" w:gutter="0"/>
          <w:cols w:space="720"/>
        </w:sectPr>
      </w:pPr>
    </w:p>
    <w:p w14:paraId="0BE93453" w14:textId="34E253AC" w:rsidR="00C947F1" w:rsidRPr="00E20E9B" w:rsidRDefault="00476873">
      <w:pPr>
        <w:pStyle w:val="Heading1"/>
        <w:spacing w:before="168"/>
        <w:ind w:right="1078"/>
        <w:rPr>
          <w:caps/>
          <w:lang w:val="fr-CA"/>
        </w:rPr>
      </w:pPr>
      <w:r w:rsidRPr="00E20E9B">
        <w:rPr>
          <w:caps/>
          <w:lang w:val="fr-CA"/>
        </w:rPr>
        <w:lastRenderedPageBreak/>
        <w:t>P</w:t>
      </w:r>
      <w:r w:rsidR="00E20E9B" w:rsidRPr="00E20E9B">
        <w:rPr>
          <w:caps/>
          <w:lang w:val="fr-CA"/>
        </w:rPr>
        <w:t>rérequis</w:t>
      </w:r>
    </w:p>
    <w:p w14:paraId="0C8911AC" w14:textId="02F87DB0" w:rsidR="00C947F1" w:rsidRPr="008D748A" w:rsidRDefault="00E20E9B">
      <w:pPr>
        <w:ind w:left="3748" w:right="3905"/>
        <w:jc w:val="center"/>
        <w:rPr>
          <w:b/>
          <w:sz w:val="28"/>
          <w:lang w:val="fr-CA"/>
        </w:rPr>
      </w:pPr>
      <w:r>
        <w:rPr>
          <w:b/>
          <w:sz w:val="28"/>
          <w:lang w:val="fr-CA"/>
        </w:rPr>
        <w:t>Service des soins spirituels</w:t>
      </w:r>
    </w:p>
    <w:p w14:paraId="0177ABD6" w14:textId="77777777" w:rsidR="00C947F1" w:rsidRPr="008D748A" w:rsidRDefault="00C947F1">
      <w:pPr>
        <w:pStyle w:val="BodyText"/>
        <w:spacing w:before="8"/>
        <w:rPr>
          <w:b/>
          <w:sz w:val="35"/>
          <w:lang w:val="fr-CA"/>
        </w:rPr>
      </w:pPr>
    </w:p>
    <w:p w14:paraId="6707D4A1" w14:textId="2AD5BDB5" w:rsidR="00C947F1" w:rsidRPr="00280286" w:rsidRDefault="00E20E9B">
      <w:pPr>
        <w:pStyle w:val="BodyText"/>
        <w:ind w:left="220"/>
        <w:rPr>
          <w:sz w:val="24"/>
          <w:szCs w:val="24"/>
          <w:lang w:val="fr-CA"/>
        </w:rPr>
      </w:pPr>
      <w:r w:rsidRPr="00280286">
        <w:rPr>
          <w:sz w:val="24"/>
          <w:szCs w:val="24"/>
          <w:lang w:val="fr-CA"/>
        </w:rPr>
        <w:t>Le programme de L’Hôpital d’</w:t>
      </w:r>
      <w:r w:rsidR="00476873" w:rsidRPr="00280286">
        <w:rPr>
          <w:sz w:val="24"/>
          <w:szCs w:val="24"/>
          <w:lang w:val="fr-CA"/>
        </w:rPr>
        <w:t xml:space="preserve">Ottawa </w:t>
      </w:r>
      <w:r w:rsidRPr="00280286">
        <w:rPr>
          <w:sz w:val="24"/>
          <w:szCs w:val="24"/>
          <w:lang w:val="fr-CA"/>
        </w:rPr>
        <w:t xml:space="preserve">combine des cours universitaires en </w:t>
      </w:r>
      <w:r w:rsidR="006B0A04" w:rsidRPr="00280286">
        <w:rPr>
          <w:sz w:val="24"/>
          <w:szCs w:val="24"/>
          <w:lang w:val="fr-CA"/>
        </w:rPr>
        <w:t xml:space="preserve">théologie et en psychologie à une </w:t>
      </w:r>
      <w:r w:rsidRPr="00280286">
        <w:rPr>
          <w:sz w:val="24"/>
          <w:szCs w:val="24"/>
          <w:lang w:val="fr-CA"/>
        </w:rPr>
        <w:t xml:space="preserve">formation </w:t>
      </w:r>
      <w:r w:rsidR="006B0A04" w:rsidRPr="00280286">
        <w:rPr>
          <w:sz w:val="24"/>
          <w:szCs w:val="24"/>
          <w:lang w:val="fr-CA"/>
        </w:rPr>
        <w:t xml:space="preserve">pratique </w:t>
      </w:r>
      <w:r w:rsidRPr="00280286">
        <w:rPr>
          <w:sz w:val="24"/>
          <w:szCs w:val="24"/>
          <w:lang w:val="fr-CA"/>
        </w:rPr>
        <w:t>en pastorale clinique</w:t>
      </w:r>
      <w:r w:rsidR="006B0A04" w:rsidRPr="00280286">
        <w:rPr>
          <w:sz w:val="24"/>
          <w:szCs w:val="24"/>
          <w:lang w:val="fr-CA"/>
        </w:rPr>
        <w:t xml:space="preserve"> (stage)</w:t>
      </w:r>
      <w:r w:rsidR="00476873" w:rsidRPr="00280286">
        <w:rPr>
          <w:sz w:val="24"/>
          <w:szCs w:val="24"/>
          <w:lang w:val="fr-CA"/>
        </w:rPr>
        <w:t>.</w:t>
      </w:r>
    </w:p>
    <w:p w14:paraId="327524EB" w14:textId="63EC5612" w:rsidR="00C947F1" w:rsidRPr="005D3399" w:rsidRDefault="00476873">
      <w:pPr>
        <w:pStyle w:val="Heading2"/>
        <w:spacing w:before="166"/>
        <w:ind w:left="220"/>
        <w:rPr>
          <w:lang w:val="fr-CA"/>
        </w:rPr>
      </w:pPr>
      <w:r w:rsidRPr="005D3399">
        <w:rPr>
          <w:lang w:val="fr-CA"/>
        </w:rPr>
        <w:t>P</w:t>
      </w:r>
      <w:r w:rsidR="00E20E9B" w:rsidRPr="005D3399">
        <w:rPr>
          <w:lang w:val="fr-CA"/>
        </w:rPr>
        <w:t xml:space="preserve">rérequis pour les </w:t>
      </w:r>
      <w:r w:rsidR="000530E2">
        <w:rPr>
          <w:lang w:val="fr-CA"/>
        </w:rPr>
        <w:t>interne</w:t>
      </w:r>
      <w:r w:rsidR="00E20E9B" w:rsidRPr="005D3399">
        <w:rPr>
          <w:lang w:val="fr-CA"/>
        </w:rPr>
        <w:t xml:space="preserve">s </w:t>
      </w:r>
      <w:r w:rsidR="00586483" w:rsidRPr="005D3399">
        <w:rPr>
          <w:lang w:val="fr-CA"/>
        </w:rPr>
        <w:t>spéciaux</w:t>
      </w:r>
    </w:p>
    <w:p w14:paraId="5316170C" w14:textId="4E10FCEC" w:rsidR="00C947F1" w:rsidRPr="00280286" w:rsidRDefault="00586483" w:rsidP="00586483">
      <w:pPr>
        <w:pStyle w:val="ListParagraph"/>
        <w:numPr>
          <w:ilvl w:val="0"/>
          <w:numId w:val="4"/>
        </w:numPr>
        <w:tabs>
          <w:tab w:val="left" w:pos="639"/>
          <w:tab w:val="left" w:pos="640"/>
        </w:tabs>
        <w:spacing w:before="121" w:line="286" w:lineRule="exact"/>
        <w:rPr>
          <w:sz w:val="24"/>
          <w:szCs w:val="24"/>
          <w:lang w:val="fr-CA"/>
        </w:rPr>
      </w:pPr>
      <w:r w:rsidRPr="00280286">
        <w:rPr>
          <w:sz w:val="24"/>
          <w:szCs w:val="24"/>
          <w:lang w:val="fr-CA"/>
        </w:rPr>
        <w:t>Détenir un diplôme d’études supérieures dans un programme comportant </w:t>
      </w:r>
      <w:r w:rsidR="00476873" w:rsidRPr="00280286">
        <w:rPr>
          <w:sz w:val="24"/>
          <w:szCs w:val="24"/>
          <w:lang w:val="fr-CA"/>
        </w:rPr>
        <w:t>:</w:t>
      </w:r>
    </w:p>
    <w:p w14:paraId="117F12BC" w14:textId="2FF995DC" w:rsidR="00C947F1" w:rsidRPr="00280286" w:rsidRDefault="00C41445" w:rsidP="00280286">
      <w:pPr>
        <w:pStyle w:val="ListParagraph"/>
        <w:numPr>
          <w:ilvl w:val="1"/>
          <w:numId w:val="4"/>
        </w:numPr>
        <w:tabs>
          <w:tab w:val="left" w:pos="921"/>
        </w:tabs>
        <w:spacing w:before="120"/>
        <w:ind w:left="925" w:right="618" w:hanging="284"/>
        <w:rPr>
          <w:sz w:val="24"/>
          <w:szCs w:val="24"/>
          <w:lang w:val="fr-CA"/>
        </w:rPr>
      </w:pPr>
      <w:proofErr w:type="gramStart"/>
      <w:r w:rsidRPr="00280286">
        <w:rPr>
          <w:sz w:val="24"/>
          <w:szCs w:val="24"/>
          <w:lang w:val="fr-CA"/>
        </w:rPr>
        <w:t>au</w:t>
      </w:r>
      <w:proofErr w:type="gramEnd"/>
      <w:r w:rsidRPr="00280286">
        <w:rPr>
          <w:sz w:val="24"/>
          <w:szCs w:val="24"/>
          <w:lang w:val="fr-CA"/>
        </w:rPr>
        <w:t xml:space="preserve"> moins trois cours en psychologie, en théologie pratique, en sociologie, en service social, en communications, en leadership et en intervention de groupe, en études de conflits, en pratique de soins spirituels, en théologie pastorale ou dans un domaine connexe</w:t>
      </w:r>
    </w:p>
    <w:p w14:paraId="52FE74F0" w14:textId="779AC402" w:rsidR="00C947F1" w:rsidRPr="00280286" w:rsidRDefault="00C41445" w:rsidP="00C41445">
      <w:pPr>
        <w:pStyle w:val="ListParagraph"/>
        <w:numPr>
          <w:ilvl w:val="1"/>
          <w:numId w:val="4"/>
        </w:numPr>
        <w:tabs>
          <w:tab w:val="left" w:pos="921"/>
        </w:tabs>
        <w:spacing w:before="178"/>
        <w:ind w:right="1112"/>
        <w:rPr>
          <w:sz w:val="24"/>
          <w:szCs w:val="24"/>
          <w:lang w:val="fr-CA"/>
        </w:rPr>
      </w:pPr>
      <w:r w:rsidRPr="00280286">
        <w:rPr>
          <w:sz w:val="24"/>
          <w:szCs w:val="24"/>
          <w:lang w:val="fr-CA"/>
        </w:rPr>
        <w:t>au moins quatre cours en théologie ou en formation religieuse (niveau de base) et au moins six cours en théologie (niveau avancé)</w:t>
      </w:r>
    </w:p>
    <w:p w14:paraId="06D8EF56" w14:textId="2E731394" w:rsidR="00C947F1" w:rsidRPr="00280286" w:rsidRDefault="00C41445" w:rsidP="00C41445">
      <w:pPr>
        <w:pStyle w:val="ListParagraph"/>
        <w:numPr>
          <w:ilvl w:val="1"/>
          <w:numId w:val="4"/>
        </w:numPr>
        <w:tabs>
          <w:tab w:val="left" w:pos="921"/>
        </w:tabs>
        <w:spacing w:before="179"/>
        <w:ind w:right="515"/>
        <w:rPr>
          <w:sz w:val="24"/>
          <w:szCs w:val="24"/>
          <w:lang w:val="fr-CA"/>
        </w:rPr>
      </w:pPr>
      <w:r w:rsidRPr="00280286">
        <w:rPr>
          <w:sz w:val="24"/>
          <w:szCs w:val="24"/>
          <w:lang w:val="fr-CA"/>
        </w:rPr>
        <w:t>OU, si vous exercez dans le domaine, détenir une maîtrise en divinité (</w:t>
      </w:r>
      <w:proofErr w:type="spellStart"/>
      <w:r w:rsidRPr="00280286">
        <w:rPr>
          <w:sz w:val="24"/>
          <w:szCs w:val="24"/>
          <w:lang w:val="fr-CA"/>
        </w:rPr>
        <w:t>M.Div</w:t>
      </w:r>
      <w:proofErr w:type="spellEnd"/>
      <w:r w:rsidRPr="00280286">
        <w:rPr>
          <w:sz w:val="24"/>
          <w:szCs w:val="24"/>
          <w:lang w:val="fr-CA"/>
        </w:rPr>
        <w:t>.), une maîtrise en études théologiques (</w:t>
      </w:r>
      <w:proofErr w:type="spellStart"/>
      <w:r w:rsidRPr="00280286">
        <w:rPr>
          <w:sz w:val="24"/>
          <w:szCs w:val="24"/>
          <w:lang w:val="fr-CA"/>
        </w:rPr>
        <w:t>M.Ét.T</w:t>
      </w:r>
      <w:proofErr w:type="spellEnd"/>
      <w:r w:rsidRPr="00280286">
        <w:rPr>
          <w:sz w:val="24"/>
          <w:szCs w:val="24"/>
          <w:lang w:val="fr-CA"/>
        </w:rPr>
        <w:t>.), une maîtrise en théologie pastorale (</w:t>
      </w:r>
      <w:proofErr w:type="spellStart"/>
      <w:r w:rsidRPr="00280286">
        <w:rPr>
          <w:sz w:val="24"/>
          <w:szCs w:val="24"/>
          <w:lang w:val="fr-CA"/>
        </w:rPr>
        <w:t>M.Th.P</w:t>
      </w:r>
      <w:proofErr w:type="spellEnd"/>
      <w:r w:rsidRPr="00280286">
        <w:rPr>
          <w:sz w:val="24"/>
          <w:szCs w:val="24"/>
          <w:lang w:val="fr-CA"/>
        </w:rPr>
        <w:t>.), une maîtrise en théologie (</w:t>
      </w:r>
      <w:proofErr w:type="spellStart"/>
      <w:r w:rsidRPr="00280286">
        <w:rPr>
          <w:sz w:val="24"/>
          <w:szCs w:val="24"/>
          <w:lang w:val="fr-CA"/>
        </w:rPr>
        <w:t>M.Th</w:t>
      </w:r>
      <w:proofErr w:type="spellEnd"/>
      <w:r w:rsidRPr="00280286">
        <w:rPr>
          <w:sz w:val="24"/>
          <w:szCs w:val="24"/>
          <w:lang w:val="fr-CA"/>
        </w:rPr>
        <w:t>.) ou une maîtrise dans un domaine connexe</w:t>
      </w:r>
      <w:r w:rsidR="00476873" w:rsidRPr="00280286">
        <w:rPr>
          <w:spacing w:val="-3"/>
          <w:sz w:val="24"/>
          <w:szCs w:val="24"/>
          <w:lang w:val="fr-CA"/>
        </w:rPr>
        <w:t>.</w:t>
      </w:r>
    </w:p>
    <w:p w14:paraId="4B62690B" w14:textId="0ABFE72C" w:rsidR="00C947F1" w:rsidRPr="00280286" w:rsidRDefault="00C41445" w:rsidP="00C41445">
      <w:pPr>
        <w:pStyle w:val="ListParagraph"/>
        <w:numPr>
          <w:ilvl w:val="0"/>
          <w:numId w:val="4"/>
        </w:numPr>
        <w:tabs>
          <w:tab w:val="left" w:pos="639"/>
          <w:tab w:val="left" w:pos="640"/>
        </w:tabs>
        <w:spacing w:before="185"/>
        <w:rPr>
          <w:sz w:val="24"/>
          <w:szCs w:val="24"/>
          <w:lang w:val="fr-CA"/>
        </w:rPr>
      </w:pPr>
      <w:r w:rsidRPr="005D3399">
        <w:rPr>
          <w:sz w:val="24"/>
          <w:szCs w:val="24"/>
          <w:lang w:val="fr-CA"/>
        </w:rPr>
        <w:t>J</w:t>
      </w:r>
      <w:r w:rsidR="00D77EB9" w:rsidRPr="005D3399">
        <w:rPr>
          <w:sz w:val="24"/>
          <w:szCs w:val="24"/>
          <w:lang w:val="fr-CA"/>
        </w:rPr>
        <w:t>oindre vo</w:t>
      </w:r>
      <w:r w:rsidRPr="005D3399">
        <w:rPr>
          <w:sz w:val="24"/>
          <w:szCs w:val="24"/>
          <w:lang w:val="fr-CA"/>
        </w:rPr>
        <w:t>s relevés de notes (originaux ou copies lisi</w:t>
      </w:r>
      <w:r w:rsidRPr="00280286">
        <w:rPr>
          <w:sz w:val="24"/>
          <w:szCs w:val="24"/>
          <w:lang w:val="fr-CA"/>
        </w:rPr>
        <w:t>bles)</w:t>
      </w:r>
      <w:r w:rsidR="00697101" w:rsidRPr="00280286">
        <w:rPr>
          <w:sz w:val="24"/>
          <w:szCs w:val="24"/>
          <w:lang w:val="fr-CA"/>
        </w:rPr>
        <w:t xml:space="preserve"> qui prouvent</w:t>
      </w:r>
      <w:r w:rsidRPr="00280286">
        <w:rPr>
          <w:sz w:val="24"/>
          <w:szCs w:val="24"/>
          <w:lang w:val="fr-CA"/>
        </w:rPr>
        <w:t xml:space="preserve"> une moyenne d’au moins </w:t>
      </w:r>
      <w:r w:rsidR="00476873" w:rsidRPr="00280286">
        <w:rPr>
          <w:sz w:val="24"/>
          <w:szCs w:val="24"/>
          <w:lang w:val="fr-CA"/>
        </w:rPr>
        <w:t>B.</w:t>
      </w:r>
    </w:p>
    <w:p w14:paraId="1964AAAF" w14:textId="2978F3C5" w:rsidR="00C947F1" w:rsidRPr="00280286" w:rsidRDefault="00C41445" w:rsidP="00280286">
      <w:pPr>
        <w:pStyle w:val="ListParagraph"/>
        <w:numPr>
          <w:ilvl w:val="0"/>
          <w:numId w:val="4"/>
        </w:numPr>
        <w:tabs>
          <w:tab w:val="left" w:pos="639"/>
          <w:tab w:val="left" w:pos="640"/>
        </w:tabs>
        <w:spacing w:before="120"/>
        <w:ind w:left="641"/>
        <w:rPr>
          <w:sz w:val="24"/>
          <w:szCs w:val="24"/>
          <w:lang w:val="fr-CA"/>
        </w:rPr>
      </w:pPr>
      <w:r w:rsidRPr="00280286">
        <w:rPr>
          <w:sz w:val="24"/>
          <w:szCs w:val="24"/>
          <w:lang w:val="fr-CA"/>
        </w:rPr>
        <w:t>Soumettre une demande d’admission</w:t>
      </w:r>
      <w:r w:rsidR="00476873" w:rsidRPr="00280286">
        <w:rPr>
          <w:sz w:val="24"/>
          <w:szCs w:val="24"/>
          <w:lang w:val="fr-CA"/>
        </w:rPr>
        <w:t>.</w:t>
      </w:r>
    </w:p>
    <w:p w14:paraId="45F4AD54" w14:textId="7E1FE287" w:rsidR="00C947F1" w:rsidRPr="005D3399" w:rsidRDefault="0066223D" w:rsidP="00280286">
      <w:pPr>
        <w:pStyle w:val="ListParagraph"/>
        <w:numPr>
          <w:ilvl w:val="0"/>
          <w:numId w:val="4"/>
        </w:numPr>
        <w:tabs>
          <w:tab w:val="left" w:pos="639"/>
          <w:tab w:val="left" w:pos="640"/>
        </w:tabs>
        <w:spacing w:before="120"/>
        <w:ind w:left="641" w:right="516"/>
        <w:rPr>
          <w:sz w:val="24"/>
          <w:szCs w:val="24"/>
          <w:lang w:val="fr-CA"/>
        </w:rPr>
      </w:pPr>
      <w:r w:rsidRPr="00280286">
        <w:rPr>
          <w:sz w:val="24"/>
          <w:szCs w:val="24"/>
          <w:lang w:val="fr-CA"/>
        </w:rPr>
        <w:t xml:space="preserve">Faire transmettre </w:t>
      </w:r>
      <w:r w:rsidR="00C41445" w:rsidRPr="00280286">
        <w:rPr>
          <w:sz w:val="24"/>
          <w:szCs w:val="24"/>
          <w:lang w:val="fr-CA"/>
        </w:rPr>
        <w:t xml:space="preserve">trois lettres de recommandation </w:t>
      </w:r>
      <w:r w:rsidRPr="00280286">
        <w:rPr>
          <w:sz w:val="24"/>
          <w:szCs w:val="24"/>
          <w:lang w:val="fr-CA"/>
        </w:rPr>
        <w:t xml:space="preserve">1) démontrant </w:t>
      </w:r>
      <w:r w:rsidR="00C41445" w:rsidRPr="00280286">
        <w:rPr>
          <w:sz w:val="24"/>
          <w:szCs w:val="24"/>
          <w:lang w:val="fr-CA"/>
        </w:rPr>
        <w:t>votre ouverture à apprendre</w:t>
      </w:r>
      <w:r w:rsidRPr="00280286">
        <w:rPr>
          <w:sz w:val="24"/>
          <w:szCs w:val="24"/>
          <w:lang w:val="fr-CA"/>
        </w:rPr>
        <w:t>,</w:t>
      </w:r>
      <w:r w:rsidR="00C41445" w:rsidRPr="00280286">
        <w:rPr>
          <w:sz w:val="24"/>
          <w:szCs w:val="24"/>
          <w:lang w:val="fr-CA"/>
        </w:rPr>
        <w:t xml:space="preserve"> et</w:t>
      </w:r>
      <w:r w:rsidRPr="00280286">
        <w:rPr>
          <w:sz w:val="24"/>
          <w:szCs w:val="24"/>
          <w:lang w:val="fr-CA"/>
        </w:rPr>
        <w:t xml:space="preserve"> ce,</w:t>
      </w:r>
      <w:r w:rsidR="00C41445" w:rsidRPr="00280286">
        <w:rPr>
          <w:sz w:val="24"/>
          <w:szCs w:val="24"/>
          <w:lang w:val="fr-CA"/>
        </w:rPr>
        <w:t xml:space="preserve"> dans toutes </w:t>
      </w:r>
      <w:r w:rsidRPr="00280286">
        <w:rPr>
          <w:sz w:val="24"/>
          <w:szCs w:val="24"/>
          <w:lang w:val="fr-CA"/>
        </w:rPr>
        <w:t xml:space="preserve">les traditions de foi; 2) expliquant pour quelles </w:t>
      </w:r>
      <w:r w:rsidR="00C41445" w:rsidRPr="00280286">
        <w:rPr>
          <w:sz w:val="24"/>
          <w:szCs w:val="24"/>
          <w:lang w:val="fr-CA"/>
        </w:rPr>
        <w:t>raison</w:t>
      </w:r>
      <w:r w:rsidRPr="00280286">
        <w:rPr>
          <w:sz w:val="24"/>
          <w:szCs w:val="24"/>
          <w:lang w:val="fr-CA"/>
        </w:rPr>
        <w:t>s</w:t>
      </w:r>
      <w:r w:rsidR="00C41445" w:rsidRPr="00280286">
        <w:rPr>
          <w:sz w:val="24"/>
          <w:szCs w:val="24"/>
          <w:lang w:val="fr-CA"/>
        </w:rPr>
        <w:t xml:space="preserve"> vous seriez un bon candidat pour </w:t>
      </w:r>
      <w:r w:rsidRPr="00280286">
        <w:rPr>
          <w:sz w:val="24"/>
          <w:szCs w:val="24"/>
          <w:lang w:val="fr-CA"/>
        </w:rPr>
        <w:t xml:space="preserve">une </w:t>
      </w:r>
      <w:r w:rsidR="00C41445" w:rsidRPr="00280286">
        <w:rPr>
          <w:sz w:val="24"/>
          <w:szCs w:val="24"/>
          <w:lang w:val="fr-CA"/>
        </w:rPr>
        <w:t xml:space="preserve">FPC et </w:t>
      </w:r>
      <w:r w:rsidRPr="00280286">
        <w:rPr>
          <w:sz w:val="24"/>
          <w:szCs w:val="24"/>
          <w:lang w:val="fr-CA"/>
        </w:rPr>
        <w:t xml:space="preserve">3) </w:t>
      </w:r>
      <w:r w:rsidR="00C41445" w:rsidRPr="00280286">
        <w:rPr>
          <w:sz w:val="24"/>
          <w:szCs w:val="24"/>
          <w:lang w:val="fr-CA"/>
        </w:rPr>
        <w:t xml:space="preserve">décrivant votre potentiel </w:t>
      </w:r>
      <w:r w:rsidRPr="00280286">
        <w:rPr>
          <w:sz w:val="24"/>
          <w:szCs w:val="24"/>
          <w:lang w:val="fr-CA"/>
        </w:rPr>
        <w:t xml:space="preserve">à être </w:t>
      </w:r>
      <w:r w:rsidR="00C41445" w:rsidRPr="00280286">
        <w:rPr>
          <w:sz w:val="24"/>
          <w:szCs w:val="24"/>
          <w:lang w:val="fr-CA"/>
        </w:rPr>
        <w:t>un fournisseur de soins spirituels efficace</w:t>
      </w:r>
      <w:r w:rsidRPr="00280286">
        <w:rPr>
          <w:sz w:val="24"/>
          <w:szCs w:val="24"/>
          <w:lang w:val="fr-CA"/>
        </w:rPr>
        <w:t xml:space="preserve">. Demandez </w:t>
      </w:r>
      <w:r w:rsidR="00D77EB9" w:rsidRPr="00280286">
        <w:rPr>
          <w:sz w:val="24"/>
          <w:szCs w:val="24"/>
          <w:lang w:val="fr-CA"/>
        </w:rPr>
        <w:t xml:space="preserve">à l’auteur de </w:t>
      </w:r>
      <w:r w:rsidR="00910E84">
        <w:rPr>
          <w:sz w:val="24"/>
          <w:szCs w:val="24"/>
          <w:lang w:val="fr-CA"/>
        </w:rPr>
        <w:t xml:space="preserve">chaque </w:t>
      </w:r>
      <w:r w:rsidRPr="00280286">
        <w:rPr>
          <w:sz w:val="24"/>
          <w:szCs w:val="24"/>
          <w:lang w:val="fr-CA"/>
        </w:rPr>
        <w:t>lettre de l</w:t>
      </w:r>
      <w:r w:rsidR="00910E84">
        <w:rPr>
          <w:sz w:val="24"/>
          <w:szCs w:val="24"/>
          <w:lang w:val="fr-CA"/>
        </w:rPr>
        <w:t>’</w:t>
      </w:r>
      <w:r w:rsidRPr="00280286">
        <w:rPr>
          <w:sz w:val="24"/>
          <w:szCs w:val="24"/>
          <w:lang w:val="fr-CA"/>
        </w:rPr>
        <w:t xml:space="preserve">envoyer directement à </w:t>
      </w:r>
      <w:hyperlink r:id="rId15" w:history="1">
        <w:r w:rsidRPr="005D3399">
          <w:rPr>
            <w:rStyle w:val="Hyperlink"/>
            <w:sz w:val="24"/>
            <w:szCs w:val="24"/>
            <w:lang w:val="fr-CA"/>
          </w:rPr>
          <w:t>fpc@lho.ca</w:t>
        </w:r>
      </w:hyperlink>
      <w:r w:rsidR="00476873" w:rsidRPr="005D3399">
        <w:rPr>
          <w:sz w:val="24"/>
          <w:szCs w:val="24"/>
          <w:lang w:val="fr-CA"/>
        </w:rPr>
        <w:t>.</w:t>
      </w:r>
    </w:p>
    <w:p w14:paraId="56AA3A5E" w14:textId="68B34B75" w:rsidR="00C947F1" w:rsidRPr="00280286" w:rsidRDefault="0066223D" w:rsidP="00280286">
      <w:pPr>
        <w:pStyle w:val="ListParagraph"/>
        <w:numPr>
          <w:ilvl w:val="0"/>
          <w:numId w:val="4"/>
        </w:numPr>
        <w:tabs>
          <w:tab w:val="left" w:pos="639"/>
          <w:tab w:val="left" w:pos="640"/>
        </w:tabs>
        <w:spacing w:before="120"/>
        <w:ind w:left="641"/>
        <w:rPr>
          <w:sz w:val="24"/>
          <w:szCs w:val="24"/>
          <w:lang w:val="fr-CA"/>
        </w:rPr>
      </w:pPr>
      <w:r w:rsidRPr="00280286">
        <w:rPr>
          <w:sz w:val="24"/>
          <w:szCs w:val="24"/>
          <w:lang w:val="fr-CA"/>
        </w:rPr>
        <w:t>Soumettre la dema</w:t>
      </w:r>
      <w:r w:rsidRPr="005D3399">
        <w:rPr>
          <w:sz w:val="24"/>
          <w:szCs w:val="24"/>
          <w:lang w:val="fr-CA"/>
        </w:rPr>
        <w:t xml:space="preserve">nde </w:t>
      </w:r>
      <w:r w:rsidR="00910E84">
        <w:rPr>
          <w:sz w:val="24"/>
          <w:szCs w:val="24"/>
          <w:lang w:val="fr-CA"/>
        </w:rPr>
        <w:t xml:space="preserve">d’admission, incluant les documents précisés ci-dessus, </w:t>
      </w:r>
      <w:r w:rsidRPr="005D3399">
        <w:rPr>
          <w:sz w:val="24"/>
          <w:szCs w:val="24"/>
          <w:lang w:val="fr-CA"/>
        </w:rPr>
        <w:t>av</w:t>
      </w:r>
      <w:r w:rsidRPr="00280286">
        <w:rPr>
          <w:sz w:val="24"/>
          <w:szCs w:val="24"/>
          <w:lang w:val="fr-CA"/>
        </w:rPr>
        <w:t>ant la date limite</w:t>
      </w:r>
      <w:r w:rsidR="00476873" w:rsidRPr="00280286">
        <w:rPr>
          <w:sz w:val="24"/>
          <w:szCs w:val="24"/>
          <w:lang w:val="fr-CA"/>
        </w:rPr>
        <w:t>.</w:t>
      </w:r>
    </w:p>
    <w:p w14:paraId="5B8E1398" w14:textId="65CB4600" w:rsidR="00C947F1" w:rsidRPr="00280286" w:rsidRDefault="0066223D" w:rsidP="00280286">
      <w:pPr>
        <w:pStyle w:val="ListParagraph"/>
        <w:numPr>
          <w:ilvl w:val="0"/>
          <w:numId w:val="4"/>
        </w:numPr>
        <w:tabs>
          <w:tab w:val="left" w:pos="639"/>
          <w:tab w:val="left" w:pos="640"/>
        </w:tabs>
        <w:spacing w:before="120"/>
        <w:ind w:left="641" w:right="516"/>
        <w:rPr>
          <w:sz w:val="24"/>
          <w:szCs w:val="24"/>
          <w:lang w:val="fr-CA"/>
        </w:rPr>
      </w:pPr>
      <w:r w:rsidRPr="00280286">
        <w:rPr>
          <w:sz w:val="24"/>
          <w:szCs w:val="24"/>
          <w:lang w:val="fr-CA"/>
        </w:rPr>
        <w:t>Si votre demande est complète (il est de votre responsabilité de vous assurer de soumettre tous les documents requis), le superviseur de la FPC vous enverra un avis d’admission conditionnel</w:t>
      </w:r>
      <w:r w:rsidR="00D77EB9" w:rsidRPr="00280286">
        <w:rPr>
          <w:sz w:val="24"/>
          <w:szCs w:val="24"/>
          <w:lang w:val="fr-CA"/>
        </w:rPr>
        <w:t>le</w:t>
      </w:r>
      <w:r w:rsidRPr="00280286">
        <w:rPr>
          <w:sz w:val="24"/>
          <w:szCs w:val="24"/>
          <w:lang w:val="fr-CA"/>
        </w:rPr>
        <w:t xml:space="preserve"> à une entrevue satisfaisante</w:t>
      </w:r>
      <w:r w:rsidR="00476873" w:rsidRPr="00280286">
        <w:rPr>
          <w:sz w:val="24"/>
          <w:szCs w:val="24"/>
          <w:lang w:val="fr-CA"/>
        </w:rPr>
        <w:t>.</w:t>
      </w:r>
    </w:p>
    <w:p w14:paraId="74929A30" w14:textId="61084601" w:rsidR="00C947F1" w:rsidRPr="00280286" w:rsidRDefault="00AF4748" w:rsidP="00280286">
      <w:pPr>
        <w:pStyle w:val="ListParagraph"/>
        <w:numPr>
          <w:ilvl w:val="0"/>
          <w:numId w:val="4"/>
        </w:numPr>
        <w:tabs>
          <w:tab w:val="left" w:pos="639"/>
          <w:tab w:val="left" w:pos="640"/>
        </w:tabs>
        <w:spacing w:before="120"/>
        <w:ind w:left="641" w:right="690"/>
        <w:rPr>
          <w:sz w:val="24"/>
          <w:szCs w:val="24"/>
          <w:lang w:val="fr-CA"/>
        </w:rPr>
      </w:pPr>
      <w:r w:rsidRPr="00280286">
        <w:rPr>
          <w:sz w:val="24"/>
          <w:szCs w:val="24"/>
          <w:lang w:val="fr-CA"/>
        </w:rPr>
        <w:t>L’entrevue est réalisée par deux superviseurs-formateurs. Elle vise à évaluer votre niveau de maturité, de préparation, d’intégrité émotionnelle et d’ouverture à l’apprentissage</w:t>
      </w:r>
      <w:r w:rsidR="00476873" w:rsidRPr="00280286">
        <w:rPr>
          <w:sz w:val="24"/>
          <w:szCs w:val="24"/>
          <w:lang w:val="fr-CA"/>
        </w:rPr>
        <w:t>.</w:t>
      </w:r>
    </w:p>
    <w:p w14:paraId="373219D3" w14:textId="77777777" w:rsidR="00C947F1" w:rsidRPr="008D748A" w:rsidRDefault="00C947F1">
      <w:pPr>
        <w:rPr>
          <w:sz w:val="24"/>
          <w:lang w:val="fr-CA"/>
        </w:rPr>
        <w:sectPr w:rsidR="00C947F1" w:rsidRPr="008D748A">
          <w:footerReference w:type="default" r:id="rId16"/>
          <w:pgSz w:w="12240" w:h="15840"/>
          <w:pgMar w:top="1500" w:right="340" w:bottom="860" w:left="500" w:header="722" w:footer="666" w:gutter="0"/>
          <w:cols w:space="720"/>
        </w:sectPr>
      </w:pPr>
    </w:p>
    <w:p w14:paraId="18158D32" w14:textId="77777777" w:rsidR="00C947F1" w:rsidRPr="008D748A" w:rsidRDefault="00C947F1">
      <w:pPr>
        <w:pStyle w:val="BodyText"/>
        <w:rPr>
          <w:sz w:val="20"/>
          <w:lang w:val="fr-CA"/>
        </w:rPr>
      </w:pPr>
    </w:p>
    <w:p w14:paraId="0DD66CF7" w14:textId="77777777" w:rsidR="00C947F1" w:rsidRPr="008D748A" w:rsidRDefault="00C947F1">
      <w:pPr>
        <w:pStyle w:val="BodyText"/>
        <w:rPr>
          <w:sz w:val="24"/>
          <w:lang w:val="fr-CA"/>
        </w:rPr>
      </w:pPr>
    </w:p>
    <w:p w14:paraId="761F033D" w14:textId="28425E50" w:rsidR="00C947F1" w:rsidRPr="008365C6" w:rsidRDefault="008365C6" w:rsidP="008365C6">
      <w:pPr>
        <w:spacing w:before="100"/>
        <w:ind w:left="142" w:right="1335"/>
        <w:jc w:val="center"/>
        <w:rPr>
          <w:b/>
          <w:caps/>
          <w:sz w:val="28"/>
          <w:lang w:val="fr-CA"/>
        </w:rPr>
      </w:pPr>
      <w:r w:rsidRPr="008365C6">
        <w:rPr>
          <w:b/>
          <w:caps/>
          <w:sz w:val="28"/>
          <w:lang w:val="fr-CA"/>
        </w:rPr>
        <w:t>Processus d’</w:t>
      </w:r>
      <w:r w:rsidR="00E06714">
        <w:rPr>
          <w:b/>
          <w:caps/>
          <w:sz w:val="28"/>
          <w:lang w:val="fr-CA"/>
        </w:rPr>
        <w:t>inscription au</w:t>
      </w:r>
      <w:r w:rsidR="00BA7051">
        <w:rPr>
          <w:b/>
          <w:caps/>
          <w:sz w:val="28"/>
          <w:lang w:val="fr-CA"/>
        </w:rPr>
        <w:t xml:space="preserve"> </w:t>
      </w:r>
      <w:r w:rsidR="00910E84">
        <w:rPr>
          <w:b/>
          <w:caps/>
          <w:sz w:val="28"/>
          <w:lang w:val="fr-CA"/>
        </w:rPr>
        <w:t>Programme</w:t>
      </w:r>
    </w:p>
    <w:p w14:paraId="1ECC2E41" w14:textId="249A3251" w:rsidR="00C947F1" w:rsidRPr="008D748A" w:rsidRDefault="008365C6" w:rsidP="008365C6">
      <w:pPr>
        <w:ind w:left="142" w:right="1335"/>
        <w:jc w:val="center"/>
        <w:rPr>
          <w:b/>
          <w:sz w:val="28"/>
          <w:lang w:val="fr-CA"/>
        </w:rPr>
      </w:pPr>
      <w:r>
        <w:rPr>
          <w:b/>
          <w:sz w:val="28"/>
          <w:lang w:val="fr-CA"/>
        </w:rPr>
        <w:t>Service des soins spirituels</w:t>
      </w:r>
    </w:p>
    <w:p w14:paraId="1A172717" w14:textId="77777777" w:rsidR="00C947F1" w:rsidRPr="008D748A" w:rsidRDefault="00C947F1">
      <w:pPr>
        <w:pStyle w:val="BodyText"/>
        <w:spacing w:before="10"/>
        <w:rPr>
          <w:b/>
          <w:sz w:val="35"/>
          <w:lang w:val="fr-CA"/>
        </w:rPr>
      </w:pPr>
    </w:p>
    <w:p w14:paraId="05436F08" w14:textId="5F220B1B" w:rsidR="00C947F1" w:rsidRPr="00BA7051" w:rsidRDefault="008365C6">
      <w:pPr>
        <w:pStyle w:val="BodyText"/>
        <w:ind w:left="220" w:right="1286"/>
        <w:rPr>
          <w:sz w:val="24"/>
          <w:szCs w:val="24"/>
          <w:lang w:val="fr-CA"/>
        </w:rPr>
      </w:pPr>
      <w:r w:rsidRPr="00BA7051">
        <w:rPr>
          <w:sz w:val="24"/>
          <w:szCs w:val="24"/>
          <w:lang w:val="fr-CA"/>
        </w:rPr>
        <w:t xml:space="preserve">Pour respecter la </w:t>
      </w:r>
      <w:r w:rsidR="00BA7051" w:rsidRPr="00BA7051">
        <w:rPr>
          <w:i/>
          <w:sz w:val="24"/>
          <w:szCs w:val="24"/>
          <w:lang w:val="fr-CA"/>
        </w:rPr>
        <w:t xml:space="preserve">Loi sur la protection </w:t>
      </w:r>
      <w:r w:rsidR="006C4E74">
        <w:rPr>
          <w:i/>
          <w:sz w:val="24"/>
          <w:szCs w:val="24"/>
          <w:lang w:val="fr-CA"/>
        </w:rPr>
        <w:t>des renseignements personnels</w:t>
      </w:r>
      <w:r w:rsidRPr="00BA7051">
        <w:rPr>
          <w:sz w:val="24"/>
          <w:szCs w:val="24"/>
          <w:lang w:val="fr-CA"/>
        </w:rPr>
        <w:t xml:space="preserve"> </w:t>
      </w:r>
      <w:r w:rsidR="00BA7051" w:rsidRPr="00BA7051">
        <w:rPr>
          <w:sz w:val="24"/>
          <w:szCs w:val="24"/>
          <w:lang w:val="fr-CA"/>
        </w:rPr>
        <w:t xml:space="preserve">et les exigences de </w:t>
      </w:r>
      <w:r w:rsidR="00BA7051" w:rsidRPr="00BA7051">
        <w:rPr>
          <w:color w:val="000000"/>
          <w:sz w:val="24"/>
          <w:szCs w:val="24"/>
          <w:lang w:val="fr-CA"/>
        </w:rPr>
        <w:t>l’Association canadienne de soins spirituels</w:t>
      </w:r>
      <w:r w:rsidR="00BA7051">
        <w:rPr>
          <w:color w:val="000000"/>
          <w:sz w:val="24"/>
          <w:szCs w:val="24"/>
          <w:lang w:val="fr-CA"/>
        </w:rPr>
        <w:t xml:space="preserve"> (ACSS)</w:t>
      </w:r>
      <w:r w:rsidR="00476873" w:rsidRPr="00BA7051">
        <w:rPr>
          <w:sz w:val="24"/>
          <w:szCs w:val="24"/>
          <w:lang w:val="fr-CA"/>
        </w:rPr>
        <w:t xml:space="preserve">, </w:t>
      </w:r>
      <w:r w:rsidR="00BA7051" w:rsidRPr="00BA7051">
        <w:rPr>
          <w:sz w:val="24"/>
          <w:szCs w:val="24"/>
          <w:lang w:val="fr-CA"/>
        </w:rPr>
        <w:t>ainsi que pour maintenir les normes de sécurité, L’Hôpital d’</w:t>
      </w:r>
      <w:r w:rsidR="00476873" w:rsidRPr="00BA7051">
        <w:rPr>
          <w:sz w:val="24"/>
          <w:szCs w:val="24"/>
          <w:lang w:val="fr-CA"/>
        </w:rPr>
        <w:t>Ottawa</w:t>
      </w:r>
      <w:r w:rsidR="00BA7051" w:rsidRPr="00BA7051">
        <w:rPr>
          <w:sz w:val="24"/>
          <w:szCs w:val="24"/>
          <w:lang w:val="fr-CA"/>
        </w:rPr>
        <w:t xml:space="preserve"> exige ce qui suit après l’</w:t>
      </w:r>
      <w:r w:rsidR="00D77EB9">
        <w:rPr>
          <w:sz w:val="24"/>
          <w:szCs w:val="24"/>
          <w:lang w:val="fr-CA"/>
        </w:rPr>
        <w:t>acceptation de la demand</w:t>
      </w:r>
      <w:r w:rsidR="00BA7051" w:rsidRPr="00BA7051">
        <w:rPr>
          <w:sz w:val="24"/>
          <w:szCs w:val="24"/>
          <w:lang w:val="fr-CA"/>
        </w:rPr>
        <w:t>e </w:t>
      </w:r>
      <w:r w:rsidR="00476873" w:rsidRPr="00BA7051">
        <w:rPr>
          <w:sz w:val="24"/>
          <w:szCs w:val="24"/>
          <w:lang w:val="fr-CA"/>
        </w:rPr>
        <w:t>:</w:t>
      </w:r>
    </w:p>
    <w:p w14:paraId="070738F0" w14:textId="7B1B5CD8" w:rsidR="00C947F1" w:rsidRPr="008D748A" w:rsidRDefault="00BA7051" w:rsidP="00BA7051">
      <w:pPr>
        <w:pStyle w:val="ListParagraph"/>
        <w:numPr>
          <w:ilvl w:val="0"/>
          <w:numId w:val="3"/>
        </w:numPr>
        <w:tabs>
          <w:tab w:val="left" w:pos="639"/>
          <w:tab w:val="left" w:pos="640"/>
        </w:tabs>
        <w:spacing w:before="186"/>
        <w:rPr>
          <w:sz w:val="24"/>
          <w:lang w:val="fr-CA"/>
        </w:rPr>
      </w:pPr>
      <w:r>
        <w:rPr>
          <w:sz w:val="24"/>
          <w:lang w:val="fr-CA"/>
        </w:rPr>
        <w:t>F</w:t>
      </w:r>
      <w:r w:rsidRPr="00BA7051">
        <w:rPr>
          <w:sz w:val="24"/>
          <w:lang w:val="fr-CA"/>
        </w:rPr>
        <w:t>ournir une preuve de vérification du casier judiciaire pour travail auprès de personnes vulnérables (datant de moins de trois mois)</w:t>
      </w:r>
      <w:r w:rsidR="00476873" w:rsidRPr="008D748A">
        <w:rPr>
          <w:sz w:val="24"/>
          <w:lang w:val="fr-CA"/>
        </w:rPr>
        <w:t>.</w:t>
      </w:r>
    </w:p>
    <w:p w14:paraId="3B1FF70D" w14:textId="11413C50" w:rsidR="00C947F1" w:rsidRPr="008D748A" w:rsidRDefault="00BA7051" w:rsidP="00BA7051">
      <w:pPr>
        <w:pStyle w:val="ListParagraph"/>
        <w:numPr>
          <w:ilvl w:val="0"/>
          <w:numId w:val="3"/>
        </w:numPr>
        <w:tabs>
          <w:tab w:val="left" w:pos="639"/>
          <w:tab w:val="left" w:pos="640"/>
        </w:tabs>
        <w:spacing w:before="180"/>
        <w:rPr>
          <w:sz w:val="24"/>
          <w:lang w:val="fr-CA"/>
        </w:rPr>
      </w:pPr>
      <w:r>
        <w:rPr>
          <w:sz w:val="24"/>
          <w:lang w:val="fr-CA"/>
        </w:rPr>
        <w:t>P</w:t>
      </w:r>
      <w:r w:rsidRPr="00BA7051">
        <w:rPr>
          <w:sz w:val="24"/>
          <w:lang w:val="fr-CA"/>
        </w:rPr>
        <w:t xml:space="preserve">asser </w:t>
      </w:r>
      <w:r>
        <w:rPr>
          <w:sz w:val="24"/>
          <w:lang w:val="fr-CA"/>
        </w:rPr>
        <w:t xml:space="preserve">un </w:t>
      </w:r>
      <w:r w:rsidRPr="00BA7051">
        <w:rPr>
          <w:sz w:val="24"/>
          <w:lang w:val="fr-CA"/>
        </w:rPr>
        <w:t>test de dépistage de la tuberculose (deux étapes</w:t>
      </w:r>
      <w:r>
        <w:rPr>
          <w:sz w:val="24"/>
          <w:lang w:val="fr-CA"/>
        </w:rPr>
        <w:t xml:space="preserve"> </w:t>
      </w:r>
      <w:r w:rsidRPr="00BA7051">
        <w:rPr>
          <w:sz w:val="24"/>
          <w:lang w:val="fr-CA"/>
        </w:rPr>
        <w:t>/</w:t>
      </w:r>
      <w:r>
        <w:rPr>
          <w:sz w:val="24"/>
          <w:lang w:val="fr-CA"/>
        </w:rPr>
        <w:t xml:space="preserve"> </w:t>
      </w:r>
      <w:r w:rsidRPr="00BA7051">
        <w:rPr>
          <w:sz w:val="24"/>
          <w:lang w:val="fr-CA"/>
        </w:rPr>
        <w:t xml:space="preserve">quatre visites) </w:t>
      </w:r>
      <w:r>
        <w:rPr>
          <w:sz w:val="24"/>
          <w:lang w:val="fr-CA"/>
        </w:rPr>
        <w:t>moins de 3 mois après l</w:t>
      </w:r>
      <w:r w:rsidR="00D77EB9">
        <w:rPr>
          <w:sz w:val="24"/>
          <w:lang w:val="fr-CA"/>
        </w:rPr>
        <w:t>e</w:t>
      </w:r>
      <w:r>
        <w:rPr>
          <w:sz w:val="24"/>
          <w:lang w:val="fr-CA"/>
        </w:rPr>
        <w:t xml:space="preserve"> début du programme</w:t>
      </w:r>
      <w:r w:rsidR="00476873" w:rsidRPr="008D748A">
        <w:rPr>
          <w:sz w:val="24"/>
          <w:lang w:val="fr-CA"/>
        </w:rPr>
        <w:t>.</w:t>
      </w:r>
    </w:p>
    <w:p w14:paraId="54557979" w14:textId="18B32074" w:rsidR="00C947F1" w:rsidRPr="008D748A" w:rsidRDefault="00BA7051">
      <w:pPr>
        <w:pStyle w:val="ListParagraph"/>
        <w:numPr>
          <w:ilvl w:val="0"/>
          <w:numId w:val="3"/>
        </w:numPr>
        <w:tabs>
          <w:tab w:val="left" w:pos="639"/>
          <w:tab w:val="left" w:pos="640"/>
        </w:tabs>
        <w:spacing w:before="180"/>
        <w:rPr>
          <w:sz w:val="24"/>
          <w:lang w:val="fr-CA"/>
        </w:rPr>
      </w:pPr>
      <w:r>
        <w:rPr>
          <w:sz w:val="24"/>
          <w:lang w:val="fr-CA"/>
        </w:rPr>
        <w:t>Signer une entente de confidentialité et une entente d’affiliation à L’Hôpital d’</w:t>
      </w:r>
      <w:r w:rsidR="00476873" w:rsidRPr="008D748A">
        <w:rPr>
          <w:sz w:val="24"/>
          <w:lang w:val="fr-CA"/>
        </w:rPr>
        <w:t>Ottawa.</w:t>
      </w:r>
    </w:p>
    <w:p w14:paraId="6E22094C" w14:textId="0E5D53F8" w:rsidR="00C947F1" w:rsidRPr="008D748A" w:rsidRDefault="00BA7051">
      <w:pPr>
        <w:pStyle w:val="ListParagraph"/>
        <w:numPr>
          <w:ilvl w:val="0"/>
          <w:numId w:val="3"/>
        </w:numPr>
        <w:tabs>
          <w:tab w:val="left" w:pos="639"/>
          <w:tab w:val="left" w:pos="640"/>
        </w:tabs>
        <w:spacing w:before="181"/>
        <w:rPr>
          <w:sz w:val="24"/>
          <w:lang w:val="fr-CA"/>
        </w:rPr>
      </w:pPr>
      <w:r>
        <w:rPr>
          <w:sz w:val="24"/>
          <w:lang w:val="fr-CA"/>
        </w:rPr>
        <w:t xml:space="preserve">Devenir membre de </w:t>
      </w:r>
      <w:r w:rsidRPr="00BA7051">
        <w:rPr>
          <w:color w:val="000000"/>
          <w:sz w:val="24"/>
          <w:szCs w:val="24"/>
          <w:lang w:val="fr-CA"/>
        </w:rPr>
        <w:t>l’A</w:t>
      </w:r>
      <w:r>
        <w:rPr>
          <w:color w:val="000000"/>
          <w:sz w:val="24"/>
          <w:szCs w:val="24"/>
          <w:lang w:val="fr-CA"/>
        </w:rPr>
        <w:t>CSS</w:t>
      </w:r>
      <w:r>
        <w:rPr>
          <w:sz w:val="24"/>
          <w:lang w:val="fr-CA"/>
        </w:rPr>
        <w:t xml:space="preserve"> (</w:t>
      </w:r>
      <w:hyperlink r:id="rId17" w:history="1">
        <w:r w:rsidRPr="00636BD3">
          <w:rPr>
            <w:rStyle w:val="Hyperlink"/>
            <w:sz w:val="24"/>
            <w:lang w:val="fr-CA"/>
          </w:rPr>
          <w:t>www.spitirualcare.ca</w:t>
        </w:r>
      </w:hyperlink>
      <w:r>
        <w:rPr>
          <w:sz w:val="24"/>
          <w:lang w:val="fr-CA"/>
        </w:rPr>
        <w:t>).</w:t>
      </w:r>
    </w:p>
    <w:p w14:paraId="3F97A1C3" w14:textId="002E0BC9" w:rsidR="00C947F1" w:rsidRDefault="00BA7051" w:rsidP="00BA7051">
      <w:pPr>
        <w:pStyle w:val="ListParagraph"/>
        <w:numPr>
          <w:ilvl w:val="0"/>
          <w:numId w:val="3"/>
        </w:numPr>
        <w:tabs>
          <w:tab w:val="left" w:pos="639"/>
          <w:tab w:val="left" w:pos="640"/>
        </w:tabs>
        <w:spacing w:before="180"/>
        <w:rPr>
          <w:sz w:val="24"/>
          <w:lang w:val="fr-CA"/>
        </w:rPr>
      </w:pPr>
      <w:r w:rsidRPr="00BA7051">
        <w:rPr>
          <w:sz w:val="24"/>
          <w:lang w:val="fr-CA"/>
        </w:rPr>
        <w:t xml:space="preserve">Souscrire l’assurance responsabilité </w:t>
      </w:r>
      <w:r>
        <w:rPr>
          <w:sz w:val="24"/>
          <w:lang w:val="fr-CA"/>
        </w:rPr>
        <w:t xml:space="preserve">professionnelle </w:t>
      </w:r>
      <w:r w:rsidR="00D77EB9">
        <w:rPr>
          <w:sz w:val="24"/>
          <w:lang w:val="fr-CA"/>
        </w:rPr>
        <w:t>par l</w:t>
      </w:r>
      <w:r w:rsidR="006C4E74">
        <w:rPr>
          <w:sz w:val="24"/>
          <w:lang w:val="fr-CA"/>
        </w:rPr>
        <w:t>’entremise</w:t>
      </w:r>
      <w:r w:rsidR="00D77EB9">
        <w:rPr>
          <w:sz w:val="24"/>
          <w:lang w:val="fr-CA"/>
        </w:rPr>
        <w:t xml:space="preserve"> de</w:t>
      </w:r>
      <w:r>
        <w:rPr>
          <w:sz w:val="24"/>
          <w:lang w:val="fr-CA"/>
        </w:rPr>
        <w:t xml:space="preserve"> l’ACSS (si vous n’avez pas </w:t>
      </w:r>
      <w:r w:rsidR="005D3399">
        <w:rPr>
          <w:sz w:val="24"/>
          <w:lang w:val="fr-CA"/>
        </w:rPr>
        <w:t xml:space="preserve">déjà </w:t>
      </w:r>
      <w:r>
        <w:rPr>
          <w:sz w:val="24"/>
          <w:lang w:val="fr-CA"/>
        </w:rPr>
        <w:t>une telle assurance par l</w:t>
      </w:r>
      <w:r w:rsidR="006C4E74">
        <w:rPr>
          <w:sz w:val="24"/>
          <w:lang w:val="fr-CA"/>
        </w:rPr>
        <w:t>’entremise</w:t>
      </w:r>
      <w:r>
        <w:rPr>
          <w:sz w:val="24"/>
          <w:lang w:val="fr-CA"/>
        </w:rPr>
        <w:t xml:space="preserve"> de l’université ou de votre travail).</w:t>
      </w:r>
    </w:p>
    <w:p w14:paraId="455E3826" w14:textId="3EC68F3A" w:rsidR="00AA28DF" w:rsidRPr="00BA7051" w:rsidRDefault="00AA28DF" w:rsidP="00BA7051">
      <w:pPr>
        <w:pStyle w:val="ListParagraph"/>
        <w:numPr>
          <w:ilvl w:val="0"/>
          <w:numId w:val="3"/>
        </w:numPr>
        <w:tabs>
          <w:tab w:val="left" w:pos="639"/>
          <w:tab w:val="left" w:pos="640"/>
        </w:tabs>
        <w:spacing w:before="180"/>
        <w:rPr>
          <w:sz w:val="24"/>
          <w:lang w:val="fr-CA"/>
        </w:rPr>
      </w:pPr>
      <w:r>
        <w:rPr>
          <w:sz w:val="24"/>
          <w:lang w:val="fr-CA"/>
        </w:rPr>
        <w:t>Payer des droits de scolarité allant de 1 400 $ à 2 200 $ par stage, selon les exigences.</w:t>
      </w:r>
    </w:p>
    <w:p w14:paraId="547AA0CB" w14:textId="1E2D27D7" w:rsidR="00AA28DF" w:rsidRPr="00AA28DF" w:rsidRDefault="00BA7051" w:rsidP="00AA28DF">
      <w:pPr>
        <w:pStyle w:val="ListParagraph"/>
        <w:numPr>
          <w:ilvl w:val="0"/>
          <w:numId w:val="3"/>
        </w:numPr>
        <w:tabs>
          <w:tab w:val="left" w:pos="639"/>
          <w:tab w:val="left" w:pos="640"/>
        </w:tabs>
        <w:spacing w:before="180"/>
        <w:rPr>
          <w:sz w:val="24"/>
          <w:lang w:val="fr-CA"/>
        </w:rPr>
      </w:pPr>
      <w:r>
        <w:rPr>
          <w:sz w:val="24"/>
          <w:lang w:val="fr-CA"/>
        </w:rPr>
        <w:t xml:space="preserve">Payer des droits de scolarité de </w:t>
      </w:r>
      <w:r w:rsidR="00476873" w:rsidRPr="008D748A">
        <w:rPr>
          <w:sz w:val="24"/>
          <w:lang w:val="fr-CA"/>
        </w:rPr>
        <w:t>250</w:t>
      </w:r>
      <w:r>
        <w:rPr>
          <w:sz w:val="24"/>
          <w:lang w:val="fr-CA"/>
        </w:rPr>
        <w:t> $ à l’ACSS</w:t>
      </w:r>
      <w:r w:rsidR="00476873" w:rsidRPr="008D748A">
        <w:rPr>
          <w:sz w:val="24"/>
          <w:lang w:val="fr-CA"/>
        </w:rPr>
        <w:t>.</w:t>
      </w:r>
    </w:p>
    <w:p w14:paraId="68E7960B" w14:textId="04ADF40E" w:rsidR="00C947F1" w:rsidRPr="008D748A" w:rsidRDefault="00AA28DF" w:rsidP="00BA7051">
      <w:pPr>
        <w:pStyle w:val="ListParagraph"/>
        <w:numPr>
          <w:ilvl w:val="0"/>
          <w:numId w:val="3"/>
        </w:numPr>
        <w:tabs>
          <w:tab w:val="left" w:pos="639"/>
          <w:tab w:val="left" w:pos="640"/>
        </w:tabs>
        <w:spacing w:before="180"/>
        <w:rPr>
          <w:sz w:val="24"/>
          <w:lang w:val="fr-CA"/>
        </w:rPr>
      </w:pPr>
      <w:r>
        <w:rPr>
          <w:sz w:val="24"/>
          <w:lang w:val="fr-CA"/>
        </w:rPr>
        <w:t>Il est possible d’</w:t>
      </w:r>
      <w:r w:rsidR="00BA7051" w:rsidRPr="00BA7051">
        <w:rPr>
          <w:sz w:val="24"/>
          <w:lang w:val="fr-CA"/>
        </w:rPr>
        <w:t>abandonner un stage de formation en tout temps</w:t>
      </w:r>
      <w:r w:rsidR="00476873" w:rsidRPr="008D748A">
        <w:rPr>
          <w:sz w:val="24"/>
          <w:lang w:val="fr-CA"/>
        </w:rPr>
        <w:t xml:space="preserve">. </w:t>
      </w:r>
      <w:r w:rsidR="00BA7051" w:rsidRPr="00BA7051">
        <w:rPr>
          <w:sz w:val="24"/>
          <w:lang w:val="fr-CA"/>
        </w:rPr>
        <w:t>Les droits de scolarité sont toutefois remboursables seulement</w:t>
      </w:r>
      <w:r w:rsidR="00D77EB9">
        <w:rPr>
          <w:sz w:val="24"/>
          <w:lang w:val="fr-CA"/>
        </w:rPr>
        <w:t xml:space="preserve"> si</w:t>
      </w:r>
      <w:r w:rsidR="00BA7051" w:rsidRPr="00BA7051">
        <w:rPr>
          <w:sz w:val="24"/>
          <w:lang w:val="fr-CA"/>
        </w:rPr>
        <w:t xml:space="preserve"> </w:t>
      </w:r>
      <w:r>
        <w:rPr>
          <w:sz w:val="24"/>
          <w:lang w:val="fr-CA"/>
        </w:rPr>
        <w:t xml:space="preserve">l’abandon a lieu </w:t>
      </w:r>
      <w:r w:rsidR="00BA7051" w:rsidRPr="00BA7051">
        <w:rPr>
          <w:sz w:val="24"/>
          <w:lang w:val="fr-CA"/>
        </w:rPr>
        <w:t>avant la fin de la première semain</w:t>
      </w:r>
      <w:r w:rsidR="00BA7051">
        <w:rPr>
          <w:sz w:val="24"/>
          <w:lang w:val="fr-CA"/>
        </w:rPr>
        <w:t>e</w:t>
      </w:r>
      <w:r w:rsidR="00476873" w:rsidRPr="008D748A">
        <w:rPr>
          <w:sz w:val="24"/>
          <w:lang w:val="fr-CA"/>
        </w:rPr>
        <w:t xml:space="preserve">. </w:t>
      </w:r>
      <w:r>
        <w:rPr>
          <w:sz w:val="24"/>
          <w:lang w:val="fr-CA"/>
        </w:rPr>
        <w:t>Des frais administratifs de 200 </w:t>
      </w:r>
      <w:r w:rsidR="00D77EB9">
        <w:rPr>
          <w:sz w:val="24"/>
          <w:lang w:val="fr-CA"/>
        </w:rPr>
        <w:t>$ s</w:t>
      </w:r>
      <w:r w:rsidR="005D3399">
        <w:rPr>
          <w:sz w:val="24"/>
          <w:lang w:val="fr-CA"/>
        </w:rPr>
        <w:t>er</w:t>
      </w:r>
      <w:r w:rsidR="00BA7051" w:rsidRPr="00BA7051">
        <w:rPr>
          <w:sz w:val="24"/>
          <w:lang w:val="fr-CA"/>
        </w:rPr>
        <w:t>ont alors dédui</w:t>
      </w:r>
      <w:r w:rsidR="00E06714">
        <w:rPr>
          <w:sz w:val="24"/>
          <w:lang w:val="fr-CA"/>
        </w:rPr>
        <w:t>ts</w:t>
      </w:r>
      <w:r w:rsidR="00BA7051" w:rsidRPr="00BA7051">
        <w:rPr>
          <w:sz w:val="24"/>
          <w:lang w:val="fr-CA"/>
        </w:rPr>
        <w:t xml:space="preserve"> du montant remboursable par L’Hôpital d’Ottawa</w:t>
      </w:r>
      <w:r w:rsidR="00476873" w:rsidRPr="008D748A">
        <w:rPr>
          <w:sz w:val="24"/>
          <w:lang w:val="fr-CA"/>
        </w:rPr>
        <w:t>.</w:t>
      </w:r>
    </w:p>
    <w:p w14:paraId="177406E7" w14:textId="51D0DB51" w:rsidR="00C947F1" w:rsidRPr="008D748A" w:rsidRDefault="00AA28DF" w:rsidP="00AA28DF">
      <w:pPr>
        <w:pStyle w:val="ListParagraph"/>
        <w:numPr>
          <w:ilvl w:val="0"/>
          <w:numId w:val="3"/>
        </w:numPr>
        <w:tabs>
          <w:tab w:val="left" w:pos="639"/>
          <w:tab w:val="left" w:pos="640"/>
        </w:tabs>
        <w:spacing w:before="181" w:line="237" w:lineRule="auto"/>
        <w:ind w:right="1134"/>
        <w:rPr>
          <w:sz w:val="24"/>
          <w:lang w:val="fr-CA"/>
        </w:rPr>
      </w:pPr>
      <w:r w:rsidRPr="00AA28DF">
        <w:rPr>
          <w:sz w:val="24"/>
          <w:lang w:val="fr-CA"/>
        </w:rPr>
        <w:t xml:space="preserve">Tous les stagiaires doivent porter leur carte d’identité de l’Hôpital en tout temps, conformément à la politique sur la protection des renseignements personnels de </w:t>
      </w:r>
      <w:r>
        <w:rPr>
          <w:sz w:val="24"/>
          <w:lang w:val="fr-CA"/>
        </w:rPr>
        <w:t>l</w:t>
      </w:r>
      <w:r w:rsidRPr="00AA28DF">
        <w:rPr>
          <w:sz w:val="24"/>
          <w:lang w:val="fr-CA"/>
        </w:rPr>
        <w:t>’Hôpital</w:t>
      </w:r>
      <w:r w:rsidR="00476873" w:rsidRPr="008D748A">
        <w:rPr>
          <w:sz w:val="24"/>
          <w:lang w:val="fr-CA"/>
        </w:rPr>
        <w:t>.</w:t>
      </w:r>
    </w:p>
    <w:p w14:paraId="59399CC4" w14:textId="77777777" w:rsidR="00C947F1" w:rsidRPr="008D748A" w:rsidRDefault="00C947F1">
      <w:pPr>
        <w:spacing w:line="237" w:lineRule="auto"/>
        <w:rPr>
          <w:sz w:val="24"/>
          <w:lang w:val="fr-CA"/>
        </w:rPr>
        <w:sectPr w:rsidR="00C947F1" w:rsidRPr="008D748A">
          <w:footerReference w:type="default" r:id="rId18"/>
          <w:pgSz w:w="12240" w:h="15840"/>
          <w:pgMar w:top="1500" w:right="340" w:bottom="860" w:left="500" w:header="722" w:footer="666" w:gutter="0"/>
          <w:cols w:space="720"/>
        </w:sectPr>
      </w:pPr>
    </w:p>
    <w:p w14:paraId="123FE4AC" w14:textId="66265363" w:rsidR="00C947F1" w:rsidRPr="00AA28DF" w:rsidRDefault="00AA28DF">
      <w:pPr>
        <w:spacing w:before="168"/>
        <w:ind w:left="921" w:right="861"/>
        <w:jc w:val="center"/>
        <w:rPr>
          <w:b/>
          <w:caps/>
          <w:sz w:val="28"/>
          <w:lang w:val="fr-CA"/>
        </w:rPr>
      </w:pPr>
      <w:r w:rsidRPr="00AA28DF">
        <w:rPr>
          <w:b/>
          <w:caps/>
          <w:sz w:val="28"/>
          <w:lang w:val="fr-CA"/>
        </w:rPr>
        <w:lastRenderedPageBreak/>
        <w:t>Entente d’affiliation à L’Hôpital d’Ottawa</w:t>
      </w:r>
    </w:p>
    <w:p w14:paraId="38344951" w14:textId="07D93AD5" w:rsidR="00C947F1" w:rsidRPr="008D748A" w:rsidRDefault="00AA28DF" w:rsidP="00AA28DF">
      <w:pPr>
        <w:spacing w:before="90"/>
        <w:ind w:left="142" w:right="485"/>
        <w:jc w:val="center"/>
        <w:rPr>
          <w:b/>
          <w:sz w:val="28"/>
          <w:lang w:val="fr-CA"/>
        </w:rPr>
      </w:pPr>
      <w:r>
        <w:rPr>
          <w:b/>
          <w:sz w:val="28"/>
          <w:lang w:val="fr-CA"/>
        </w:rPr>
        <w:t>Formation en pastorale clinique</w:t>
      </w:r>
    </w:p>
    <w:p w14:paraId="48ED700F" w14:textId="3CEC5069" w:rsidR="00C947F1" w:rsidRPr="008D748A" w:rsidRDefault="001D5CE1">
      <w:pPr>
        <w:spacing w:before="90"/>
        <w:ind w:left="921" w:right="1009"/>
        <w:jc w:val="center"/>
        <w:rPr>
          <w:b/>
          <w:sz w:val="28"/>
          <w:lang w:val="fr-CA"/>
        </w:rPr>
      </w:pPr>
      <w:r>
        <w:rPr>
          <w:b/>
          <w:sz w:val="28"/>
          <w:lang w:val="fr-CA"/>
        </w:rPr>
        <w:t>L’Hôpital d’</w:t>
      </w:r>
      <w:r w:rsidR="00476873" w:rsidRPr="008D748A">
        <w:rPr>
          <w:b/>
          <w:sz w:val="28"/>
          <w:lang w:val="fr-CA"/>
        </w:rPr>
        <w:t xml:space="preserve">Ottawa </w:t>
      </w:r>
      <w:r>
        <w:rPr>
          <w:b/>
          <w:sz w:val="28"/>
          <w:lang w:val="fr-CA"/>
        </w:rPr>
        <w:t>confirme l’admission de la personne suivante</w:t>
      </w:r>
    </w:p>
    <w:p w14:paraId="57F0BBCD" w14:textId="2409D894" w:rsidR="00C947F1" w:rsidRPr="008D748A" w:rsidRDefault="007D29FE">
      <w:pPr>
        <w:ind w:left="921" w:right="1001"/>
        <w:jc w:val="center"/>
        <w:rPr>
          <w:b/>
          <w:sz w:val="28"/>
          <w:lang w:val="fr-CA"/>
        </w:rPr>
      </w:pPr>
      <w:r w:rsidRPr="008D748A">
        <w:rPr>
          <w:noProof/>
          <w:lang w:bidi="ar-SA"/>
        </w:rPr>
        <mc:AlternateContent>
          <mc:Choice Requires="wps">
            <w:drawing>
              <wp:anchor distT="0" distB="0" distL="0" distR="0" simplePos="0" relativeHeight="251664384" behindDoc="1" locked="0" layoutInCell="1" allowOverlap="1" wp14:anchorId="1B34391B" wp14:editId="40C7F5A6">
                <wp:simplePos x="0" y="0"/>
                <wp:positionH relativeFrom="page">
                  <wp:posOffset>463550</wp:posOffset>
                </wp:positionH>
                <wp:positionV relativeFrom="paragraph">
                  <wp:posOffset>285750</wp:posOffset>
                </wp:positionV>
                <wp:extent cx="3429000" cy="408305"/>
                <wp:effectExtent l="6350" t="10160" r="12700" b="10160"/>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83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A4525D" w14:textId="5A1A2956" w:rsidR="00C947F1" w:rsidRPr="001D5CE1" w:rsidRDefault="00476873">
                            <w:pPr>
                              <w:spacing w:before="30"/>
                              <w:ind w:left="70"/>
                              <w:rPr>
                                <w:sz w:val="20"/>
                                <w:lang w:val="fr-CA"/>
                              </w:rPr>
                            </w:pPr>
                            <w:r w:rsidRPr="001D5CE1">
                              <w:rPr>
                                <w:sz w:val="20"/>
                                <w:lang w:val="fr-CA"/>
                              </w:rPr>
                              <w:t>N</w:t>
                            </w:r>
                            <w:r w:rsidR="001D5CE1" w:rsidRPr="001D5CE1">
                              <w:rPr>
                                <w:sz w:val="20"/>
                                <w:lang w:val="fr-CA"/>
                              </w:rPr>
                              <w:t>OM du stagiaire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4391B" id="_x0000_t202" coordsize="21600,21600" o:spt="202" path="m,l,21600r21600,l21600,xe">
                <v:stroke joinstyle="miter"/>
                <v:path gradientshapeok="t" o:connecttype="rect"/>
              </v:shapetype>
              <v:shape id="_x0000_s1026" type="#_x0000_t202" style="position:absolute;left:0;text-align:left;margin-left:36.5pt;margin-top:22.5pt;width:270pt;height:32.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" filled="f" strokeweight="1pt">
                <v:textbox inset="0,0,0,0">
                  <w:txbxContent>
                    <w:p w14:paraId="56A4525D" w14:textId="5A1A2956" w:rsidR="00C947F1" w:rsidRPr="001D5CE1" w:rsidRDefault="00476873">
                      <w:pPr>
                        <w:spacing w:before="30"/>
                        <w:ind w:left="70"/>
                        <w:rPr>
                          <w:sz w:val="20"/>
                          <w:lang w:val="fr-CA"/>
                        </w:rPr>
                      </w:pPr>
                      <w:r w:rsidRPr="001D5CE1">
                        <w:rPr>
                          <w:sz w:val="20"/>
                          <w:lang w:val="fr-CA"/>
                        </w:rPr>
                        <w:t>N</w:t>
                      </w:r>
                      <w:r w:rsidR="001D5CE1" w:rsidRPr="001D5CE1">
                        <w:rPr>
                          <w:sz w:val="20"/>
                          <w:lang w:val="fr-CA"/>
                        </w:rPr>
                        <w:t>OM du stagiaire :</w:t>
                      </w:r>
                    </w:p>
                  </w:txbxContent>
                </v:textbox>
                <w10:wrap type="topAndBottom" anchorx="page"/>
              </v:shape>
            </w:pict>
          </mc:Fallback>
        </mc:AlternateContent>
      </w:r>
      <w:r w:rsidRPr="008D748A">
        <w:rPr>
          <w:noProof/>
          <w:lang w:bidi="ar-SA"/>
        </w:rPr>
        <mc:AlternateContent>
          <mc:Choice Requires="wps">
            <w:drawing>
              <wp:anchor distT="0" distB="0" distL="114300" distR="114300" simplePos="0" relativeHeight="251652096" behindDoc="0" locked="0" layoutInCell="1" allowOverlap="1" wp14:anchorId="60012AA5" wp14:editId="6EBE9267">
                <wp:simplePos x="0" y="0"/>
                <wp:positionH relativeFrom="page">
                  <wp:posOffset>3892550</wp:posOffset>
                </wp:positionH>
                <wp:positionV relativeFrom="paragraph">
                  <wp:posOffset>285750</wp:posOffset>
                </wp:positionV>
                <wp:extent cx="3429000" cy="408305"/>
                <wp:effectExtent l="6350" t="10160" r="12700" b="1016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83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E1F4A9" w14:textId="6E28B180" w:rsidR="00C947F1" w:rsidRPr="001D5CE1" w:rsidRDefault="001D5CE1">
                            <w:pPr>
                              <w:spacing w:before="30"/>
                              <w:ind w:left="70"/>
                              <w:rPr>
                                <w:sz w:val="20"/>
                                <w:lang w:val="fr-CA"/>
                              </w:rPr>
                            </w:pPr>
                            <w:r w:rsidRPr="001D5CE1">
                              <w:rPr>
                                <w:sz w:val="20"/>
                                <w:lang w:val="fr-CA"/>
                              </w:rPr>
                              <w:t>Date d’entrée en vigueur de l’entente</w:t>
                            </w:r>
                            <w:r>
                              <w:rPr>
                                <w:sz w:val="20"/>
                                <w:lang w:val="fr-CA"/>
                              </w:rPr>
                              <w:t> :</w:t>
                            </w:r>
                          </w:p>
                          <w:p w14:paraId="7873F618" w14:textId="65106300" w:rsidR="00C947F1" w:rsidRPr="001D5CE1" w:rsidRDefault="001D5CE1">
                            <w:pPr>
                              <w:tabs>
                                <w:tab w:val="left" w:pos="2789"/>
                              </w:tabs>
                              <w:spacing w:before="90"/>
                              <w:ind w:left="70"/>
                              <w:rPr>
                                <w:sz w:val="20"/>
                                <w:lang w:val="fr-CA"/>
                              </w:rPr>
                            </w:pPr>
                            <w:r>
                              <w:rPr>
                                <w:sz w:val="20"/>
                                <w:lang w:val="fr-CA"/>
                              </w:rPr>
                              <w:t>____</w:t>
                            </w:r>
                            <w:r w:rsidR="009B372E">
                              <w:rPr>
                                <w:sz w:val="20"/>
                                <w:lang w:val="fr-CA"/>
                              </w:rPr>
                              <w:t>___</w:t>
                            </w:r>
                            <w:r>
                              <w:rPr>
                                <w:sz w:val="20"/>
                                <w:lang w:val="fr-CA"/>
                              </w:rPr>
                              <w:t>____ (jj</w:t>
                            </w:r>
                            <w:r w:rsidR="00476873" w:rsidRPr="001D5CE1">
                              <w:rPr>
                                <w:sz w:val="20"/>
                                <w:lang w:val="fr-CA"/>
                              </w:rPr>
                              <w:t>/</w:t>
                            </w:r>
                            <w:r>
                              <w:rPr>
                                <w:sz w:val="20"/>
                                <w:lang w:val="fr-CA"/>
                              </w:rPr>
                              <w:t>mm</w:t>
                            </w:r>
                            <w:r w:rsidR="00476873" w:rsidRPr="001D5CE1">
                              <w:rPr>
                                <w:sz w:val="20"/>
                                <w:lang w:val="fr-CA"/>
                              </w:rPr>
                              <w:t>/</w:t>
                            </w:r>
                            <w:r>
                              <w:rPr>
                                <w:sz w:val="20"/>
                                <w:lang w:val="fr-CA"/>
                              </w:rPr>
                              <w:t>aa</w:t>
                            </w:r>
                            <w:r w:rsidR="00E554DD">
                              <w:rPr>
                                <w:sz w:val="20"/>
                                <w:lang w:val="fr-CA"/>
                              </w:rPr>
                              <w:t>aa</w:t>
                            </w:r>
                            <w:r>
                              <w:rPr>
                                <w:sz w:val="20"/>
                                <w:lang w:val="fr-CA"/>
                              </w:rPr>
                              <w:t>) à _____</w:t>
                            </w:r>
                            <w:r w:rsidR="009B372E">
                              <w:rPr>
                                <w:sz w:val="20"/>
                                <w:lang w:val="fr-CA"/>
                              </w:rPr>
                              <w:t>___</w:t>
                            </w:r>
                            <w:r>
                              <w:rPr>
                                <w:sz w:val="20"/>
                                <w:lang w:val="fr-CA"/>
                              </w:rPr>
                              <w:t>___ (jj</w:t>
                            </w:r>
                            <w:r w:rsidRPr="001D5CE1">
                              <w:rPr>
                                <w:sz w:val="20"/>
                                <w:lang w:val="fr-CA"/>
                              </w:rPr>
                              <w:t>/</w:t>
                            </w:r>
                            <w:r>
                              <w:rPr>
                                <w:sz w:val="20"/>
                                <w:lang w:val="fr-CA"/>
                              </w:rPr>
                              <w:t>mm</w:t>
                            </w:r>
                            <w:r w:rsidRPr="001D5CE1">
                              <w:rPr>
                                <w:sz w:val="20"/>
                                <w:lang w:val="fr-CA"/>
                              </w:rPr>
                              <w:t>/</w:t>
                            </w:r>
                            <w:r>
                              <w:rPr>
                                <w:sz w:val="20"/>
                                <w:lang w:val="fr-CA"/>
                              </w:rPr>
                              <w:t>aa</w:t>
                            </w:r>
                            <w:r w:rsidR="00E554DD">
                              <w:rPr>
                                <w:sz w:val="20"/>
                                <w:lang w:val="fr-CA"/>
                              </w:rPr>
                              <w:t>aa</w:t>
                            </w:r>
                            <w:r>
                              <w:rPr>
                                <w:sz w:val="20"/>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12AA5" id="_x0000_s1027" type="#_x0000_t202" style="position:absolute;left:0;text-align:left;margin-left:306.5pt;margin-top:22.5pt;width:270pt;height:3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" filled="f" strokeweight="1pt">
                <v:textbox inset="0,0,0,0">
                  <w:txbxContent>
                    <w:p w14:paraId="75E1F4A9" w14:textId="6E28B180" w:rsidR="00C947F1" w:rsidRPr="001D5CE1" w:rsidRDefault="001D5CE1">
                      <w:pPr>
                        <w:spacing w:before="30"/>
                        <w:ind w:left="70"/>
                        <w:rPr>
                          <w:sz w:val="20"/>
                          <w:lang w:val="fr-CA"/>
                        </w:rPr>
                      </w:pPr>
                      <w:r w:rsidRPr="001D5CE1">
                        <w:rPr>
                          <w:sz w:val="20"/>
                          <w:lang w:val="fr-CA"/>
                        </w:rPr>
                        <w:t>Date d’entrée en vigueur de l’entente</w:t>
                      </w:r>
                      <w:r>
                        <w:rPr>
                          <w:sz w:val="20"/>
                          <w:lang w:val="fr-CA"/>
                        </w:rPr>
                        <w:t> :</w:t>
                      </w:r>
                    </w:p>
                    <w:p w14:paraId="7873F618" w14:textId="65106300" w:rsidR="00C947F1" w:rsidRPr="001D5CE1" w:rsidRDefault="001D5CE1">
                      <w:pPr>
                        <w:tabs>
                          <w:tab w:val="left" w:pos="2789"/>
                        </w:tabs>
                        <w:spacing w:before="90"/>
                        <w:ind w:left="70"/>
                        <w:rPr>
                          <w:sz w:val="20"/>
                          <w:lang w:val="fr-CA"/>
                        </w:rPr>
                      </w:pPr>
                      <w:r>
                        <w:rPr>
                          <w:sz w:val="20"/>
                          <w:lang w:val="fr-CA"/>
                        </w:rPr>
                        <w:t>____</w:t>
                      </w:r>
                      <w:r w:rsidR="009B372E">
                        <w:rPr>
                          <w:sz w:val="20"/>
                          <w:lang w:val="fr-CA"/>
                        </w:rPr>
                        <w:t>___</w:t>
                      </w:r>
                      <w:r>
                        <w:rPr>
                          <w:sz w:val="20"/>
                          <w:lang w:val="fr-CA"/>
                        </w:rPr>
                        <w:t>____ (jj</w:t>
                      </w:r>
                      <w:r w:rsidR="00476873" w:rsidRPr="001D5CE1">
                        <w:rPr>
                          <w:sz w:val="20"/>
                          <w:lang w:val="fr-CA"/>
                        </w:rPr>
                        <w:t>/</w:t>
                      </w:r>
                      <w:r>
                        <w:rPr>
                          <w:sz w:val="20"/>
                          <w:lang w:val="fr-CA"/>
                        </w:rPr>
                        <w:t>mm</w:t>
                      </w:r>
                      <w:r w:rsidR="00476873" w:rsidRPr="001D5CE1">
                        <w:rPr>
                          <w:sz w:val="20"/>
                          <w:lang w:val="fr-CA"/>
                        </w:rPr>
                        <w:t>/</w:t>
                      </w:r>
                      <w:r>
                        <w:rPr>
                          <w:sz w:val="20"/>
                          <w:lang w:val="fr-CA"/>
                        </w:rPr>
                        <w:t>aa</w:t>
                      </w:r>
                      <w:r w:rsidR="00E554DD">
                        <w:rPr>
                          <w:sz w:val="20"/>
                          <w:lang w:val="fr-CA"/>
                        </w:rPr>
                        <w:t>aa</w:t>
                      </w:r>
                      <w:r>
                        <w:rPr>
                          <w:sz w:val="20"/>
                          <w:lang w:val="fr-CA"/>
                        </w:rPr>
                        <w:t>) à _____</w:t>
                      </w:r>
                      <w:r w:rsidR="009B372E">
                        <w:rPr>
                          <w:sz w:val="20"/>
                          <w:lang w:val="fr-CA"/>
                        </w:rPr>
                        <w:t>___</w:t>
                      </w:r>
                      <w:r>
                        <w:rPr>
                          <w:sz w:val="20"/>
                          <w:lang w:val="fr-CA"/>
                        </w:rPr>
                        <w:t>___ (jj</w:t>
                      </w:r>
                      <w:r w:rsidRPr="001D5CE1">
                        <w:rPr>
                          <w:sz w:val="20"/>
                          <w:lang w:val="fr-CA"/>
                        </w:rPr>
                        <w:t>/</w:t>
                      </w:r>
                      <w:r>
                        <w:rPr>
                          <w:sz w:val="20"/>
                          <w:lang w:val="fr-CA"/>
                        </w:rPr>
                        <w:t>mm</w:t>
                      </w:r>
                      <w:r w:rsidRPr="001D5CE1">
                        <w:rPr>
                          <w:sz w:val="20"/>
                          <w:lang w:val="fr-CA"/>
                        </w:rPr>
                        <w:t>/</w:t>
                      </w:r>
                      <w:r>
                        <w:rPr>
                          <w:sz w:val="20"/>
                          <w:lang w:val="fr-CA"/>
                        </w:rPr>
                        <w:t>aa</w:t>
                      </w:r>
                      <w:r w:rsidR="00E554DD">
                        <w:rPr>
                          <w:sz w:val="20"/>
                          <w:lang w:val="fr-CA"/>
                        </w:rPr>
                        <w:t>aa</w:t>
                      </w:r>
                      <w:r>
                        <w:rPr>
                          <w:sz w:val="20"/>
                          <w:lang w:val="fr-CA"/>
                        </w:rPr>
                        <w:t>)</w:t>
                      </w:r>
                    </w:p>
                  </w:txbxContent>
                </v:textbox>
                <w10:wrap anchorx="page"/>
              </v:shape>
            </w:pict>
          </mc:Fallback>
        </mc:AlternateContent>
      </w:r>
      <w:proofErr w:type="gramStart"/>
      <w:r w:rsidR="001D5CE1">
        <w:rPr>
          <w:b/>
          <w:sz w:val="28"/>
          <w:lang w:val="fr-CA"/>
        </w:rPr>
        <w:t>au</w:t>
      </w:r>
      <w:proofErr w:type="gramEnd"/>
      <w:r w:rsidR="001D5CE1">
        <w:rPr>
          <w:b/>
          <w:sz w:val="28"/>
          <w:lang w:val="fr-CA"/>
        </w:rPr>
        <w:t xml:space="preserve"> stage de formation en pastorale clinique :</w:t>
      </w:r>
    </w:p>
    <w:p w14:paraId="569BF80E" w14:textId="2024051A" w:rsidR="00802A6F" w:rsidRPr="008D748A" w:rsidRDefault="00802A6F" w:rsidP="00802A6F">
      <w:pPr>
        <w:pStyle w:val="BodyText"/>
        <w:spacing w:before="31" w:line="232" w:lineRule="auto"/>
        <w:ind w:left="124" w:right="163"/>
        <w:rPr>
          <w:lang w:val="fr-CA"/>
        </w:rPr>
      </w:pPr>
      <w:r w:rsidRPr="00802A6F">
        <w:rPr>
          <w:lang w:val="fr-CA"/>
        </w:rPr>
        <w:t xml:space="preserve">Le Programme de formation en pastorale clinique de L’Hôpital d’Ottawa offre à des </w:t>
      </w:r>
      <w:r w:rsidR="000530E2">
        <w:rPr>
          <w:lang w:val="fr-CA"/>
        </w:rPr>
        <w:t>interne</w:t>
      </w:r>
      <w:r w:rsidRPr="00802A6F">
        <w:rPr>
          <w:lang w:val="fr-CA"/>
        </w:rPr>
        <w:t>s la possibilité d’obtenir une formation et une supervision poussées et de mettre en pratique les connaissances acquises dans le cadre d’un stage</w:t>
      </w:r>
      <w:r w:rsidR="00476873" w:rsidRPr="008D748A">
        <w:rPr>
          <w:lang w:val="fr-CA"/>
        </w:rPr>
        <w:t xml:space="preserve">. </w:t>
      </w:r>
      <w:r w:rsidRPr="00802A6F">
        <w:rPr>
          <w:lang w:val="fr-CA"/>
        </w:rPr>
        <w:t>Il combine la pratique des soins spirituels à une supervision compétente et à la réflexion en groupe</w:t>
      </w:r>
      <w:r w:rsidR="00476873" w:rsidRPr="008D748A">
        <w:rPr>
          <w:lang w:val="fr-CA"/>
        </w:rPr>
        <w:t xml:space="preserve">. </w:t>
      </w:r>
      <w:r>
        <w:rPr>
          <w:lang w:val="fr-CA"/>
        </w:rPr>
        <w:t>D</w:t>
      </w:r>
      <w:r w:rsidRPr="00802A6F">
        <w:rPr>
          <w:lang w:val="fr-CA"/>
        </w:rPr>
        <w:t xml:space="preserve">es rencontres avec </w:t>
      </w:r>
      <w:r>
        <w:rPr>
          <w:lang w:val="fr-CA"/>
        </w:rPr>
        <w:t>d</w:t>
      </w:r>
      <w:r w:rsidRPr="00802A6F">
        <w:rPr>
          <w:lang w:val="fr-CA"/>
        </w:rPr>
        <w:t xml:space="preserve">es patients, </w:t>
      </w:r>
      <w:r>
        <w:rPr>
          <w:lang w:val="fr-CA"/>
        </w:rPr>
        <w:t xml:space="preserve">du </w:t>
      </w:r>
      <w:r w:rsidRPr="00802A6F">
        <w:rPr>
          <w:lang w:val="fr-CA"/>
        </w:rPr>
        <w:t xml:space="preserve">personnel et </w:t>
      </w:r>
      <w:r>
        <w:rPr>
          <w:lang w:val="fr-CA"/>
        </w:rPr>
        <w:t>d</w:t>
      </w:r>
      <w:r w:rsidRPr="00802A6F">
        <w:rPr>
          <w:lang w:val="fr-CA"/>
        </w:rPr>
        <w:t xml:space="preserve">es </w:t>
      </w:r>
      <w:bookmarkStart w:id="0" w:name="_GoBack"/>
      <w:bookmarkEnd w:id="0"/>
      <w:r w:rsidRPr="00802A6F">
        <w:rPr>
          <w:lang w:val="fr-CA"/>
        </w:rPr>
        <w:t xml:space="preserve">collègues </w:t>
      </w:r>
      <w:r w:rsidR="000530E2">
        <w:rPr>
          <w:lang w:val="fr-CA"/>
        </w:rPr>
        <w:t>interne</w:t>
      </w:r>
      <w:r w:rsidRPr="00802A6F">
        <w:rPr>
          <w:lang w:val="fr-CA"/>
        </w:rPr>
        <w:t>s f</w:t>
      </w:r>
      <w:r w:rsidR="009B372E">
        <w:rPr>
          <w:lang w:val="fr-CA"/>
        </w:rPr>
        <w:t>ont aussi partie du processus d’</w:t>
      </w:r>
      <w:r w:rsidRPr="00802A6F">
        <w:rPr>
          <w:lang w:val="fr-CA"/>
        </w:rPr>
        <w:t>apprentissage</w:t>
      </w:r>
      <w:r w:rsidR="00476873" w:rsidRPr="008D748A">
        <w:rPr>
          <w:lang w:val="fr-CA"/>
        </w:rPr>
        <w:t>.</w:t>
      </w:r>
    </w:p>
    <w:p w14:paraId="3D31C5A8" w14:textId="1CCB0B66" w:rsidR="00C947F1" w:rsidRPr="008D748A" w:rsidRDefault="00802A6F">
      <w:pPr>
        <w:pStyle w:val="BodyText"/>
        <w:spacing w:before="86" w:line="232" w:lineRule="auto"/>
        <w:ind w:left="124" w:right="166"/>
        <w:rPr>
          <w:lang w:val="fr-CA"/>
        </w:rPr>
      </w:pPr>
      <w:r w:rsidRPr="00802A6F">
        <w:rPr>
          <w:noProof/>
          <w:lang w:val="fr-CA" w:eastAsia="fr-CA" w:bidi="ar-SA"/>
        </w:rPr>
        <w:t xml:space="preserve">Le stagiaire </w:t>
      </w:r>
      <w:r>
        <w:rPr>
          <w:noProof/>
          <w:lang w:val="fr-CA" w:eastAsia="fr-CA" w:bidi="ar-SA"/>
        </w:rPr>
        <w:t>offrira des soins spirituels ainsi que des séances de</w:t>
      </w:r>
      <w:r w:rsidRPr="00802A6F">
        <w:rPr>
          <w:noProof/>
          <w:lang w:val="fr-CA" w:eastAsia="fr-CA" w:bidi="ar-SA"/>
        </w:rPr>
        <w:t xml:space="preserve"> </w:t>
      </w:r>
      <w:r>
        <w:rPr>
          <w:noProof/>
          <w:lang w:val="fr-CA" w:eastAsia="fr-CA" w:bidi="ar-SA"/>
        </w:rPr>
        <w:t xml:space="preserve">counseling et de psychothérapie </w:t>
      </w:r>
      <w:r w:rsidRPr="00802A6F">
        <w:rPr>
          <w:noProof/>
          <w:lang w:val="fr-CA" w:eastAsia="fr-CA" w:bidi="ar-SA"/>
        </w:rPr>
        <w:t>à des patients, à leur famille et à des employés dans différentes situations de vie et de crise</w:t>
      </w:r>
      <w:r w:rsidR="00476873" w:rsidRPr="008D748A">
        <w:rPr>
          <w:lang w:val="fr-CA"/>
        </w:rPr>
        <w:t xml:space="preserve">. </w:t>
      </w:r>
      <w:r w:rsidRPr="00802A6F">
        <w:rPr>
          <w:lang w:val="fr-CA"/>
        </w:rPr>
        <w:t>Il évaluera leurs besoins spirituels et les aidera à puiser dans leurs ressources intérieures et à solliciter des ressources extérieures pour trouver de l’espoir et cheminer vers la guérison</w:t>
      </w:r>
      <w:r w:rsidR="00476873" w:rsidRPr="008D748A">
        <w:rPr>
          <w:lang w:val="fr-CA"/>
        </w:rPr>
        <w:t xml:space="preserve">. </w:t>
      </w:r>
      <w:r w:rsidRPr="00802A6F">
        <w:rPr>
          <w:lang w:val="fr-CA"/>
        </w:rPr>
        <w:t>Il aidera les membres de l’équipe de soins à reconnaître et à respecter les besoins spirituels des patients et de leur famille</w:t>
      </w:r>
      <w:r w:rsidR="00476873" w:rsidRPr="008D748A">
        <w:rPr>
          <w:lang w:val="fr-CA"/>
        </w:rPr>
        <w:t xml:space="preserve">. </w:t>
      </w:r>
      <w:r w:rsidRPr="00802A6F">
        <w:rPr>
          <w:lang w:val="fr-CA"/>
        </w:rPr>
        <w:t>Il tiendra aussi des statistiques</w:t>
      </w:r>
      <w:r w:rsidR="00476873" w:rsidRPr="008D748A">
        <w:rPr>
          <w:lang w:val="fr-CA"/>
        </w:rPr>
        <w:t>.</w:t>
      </w:r>
    </w:p>
    <w:p w14:paraId="3978958C" w14:textId="54549B9C" w:rsidR="00C947F1" w:rsidRPr="008D748A" w:rsidRDefault="00802A6F" w:rsidP="00802A6F">
      <w:pPr>
        <w:pStyle w:val="ListParagraph"/>
        <w:numPr>
          <w:ilvl w:val="0"/>
          <w:numId w:val="1"/>
        </w:numPr>
        <w:tabs>
          <w:tab w:val="left" w:pos="535"/>
          <w:tab w:val="left" w:pos="537"/>
        </w:tabs>
        <w:spacing w:before="84" w:line="259" w:lineRule="exact"/>
        <w:rPr>
          <w:lang w:val="fr-CA"/>
        </w:rPr>
      </w:pPr>
      <w:r w:rsidRPr="00802A6F">
        <w:rPr>
          <w:lang w:val="fr-CA"/>
        </w:rPr>
        <w:t>Il est entendu qu’en fournissant le stage en pastorale clinique, L’Hôpital d’Ottawa</w:t>
      </w:r>
      <w:r>
        <w:rPr>
          <w:lang w:val="fr-CA"/>
        </w:rPr>
        <w:t> </w:t>
      </w:r>
      <w:r w:rsidR="00476873" w:rsidRPr="008D748A">
        <w:rPr>
          <w:lang w:val="fr-CA"/>
        </w:rPr>
        <w:t>:</w:t>
      </w:r>
    </w:p>
    <w:p w14:paraId="620DFBB1" w14:textId="02418FF3" w:rsidR="00C947F1" w:rsidRPr="008D748A" w:rsidRDefault="00001F1C" w:rsidP="00001F1C">
      <w:pPr>
        <w:pStyle w:val="ListParagraph"/>
        <w:numPr>
          <w:ilvl w:val="1"/>
          <w:numId w:val="1"/>
        </w:numPr>
        <w:tabs>
          <w:tab w:val="left" w:pos="817"/>
        </w:tabs>
        <w:spacing w:line="256" w:lineRule="exact"/>
        <w:rPr>
          <w:lang w:val="fr-CA"/>
        </w:rPr>
      </w:pPr>
      <w:r w:rsidRPr="00001F1C">
        <w:rPr>
          <w:lang w:val="fr-CA"/>
        </w:rPr>
        <w:t xml:space="preserve">conserve la responsabilité générale des activités avec les patients et les clients </w:t>
      </w:r>
    </w:p>
    <w:p w14:paraId="4D7D9B5A" w14:textId="7A45E312" w:rsidR="00C947F1" w:rsidRPr="008D748A" w:rsidRDefault="00001F1C" w:rsidP="00001F1C">
      <w:pPr>
        <w:pStyle w:val="ListParagraph"/>
        <w:numPr>
          <w:ilvl w:val="1"/>
          <w:numId w:val="1"/>
        </w:numPr>
        <w:tabs>
          <w:tab w:val="left" w:pos="817"/>
        </w:tabs>
        <w:spacing w:before="5" w:line="230" w:lineRule="auto"/>
        <w:ind w:right="141"/>
        <w:rPr>
          <w:lang w:val="fr-CA"/>
        </w:rPr>
      </w:pPr>
      <w:proofErr w:type="gramStart"/>
      <w:r w:rsidRPr="00001F1C">
        <w:rPr>
          <w:lang w:val="fr-CA"/>
        </w:rPr>
        <w:t>a</w:t>
      </w:r>
      <w:proofErr w:type="gramEnd"/>
      <w:r w:rsidRPr="00001F1C">
        <w:rPr>
          <w:lang w:val="fr-CA"/>
        </w:rPr>
        <w:t xml:space="preserve"> le droit d’intervenir si un stagiaire agit d’une façon qui compromet le bien-être d’un patient ou d’un client </w:t>
      </w:r>
      <w:r>
        <w:rPr>
          <w:lang w:val="fr-CA"/>
        </w:rPr>
        <w:t xml:space="preserve">d’après </w:t>
      </w:r>
      <w:r w:rsidRPr="00001F1C">
        <w:rPr>
          <w:lang w:val="fr-CA"/>
        </w:rPr>
        <w:t>l’Hôpital ou qui est contraire aux politiques et aux procédures de l’Hôpital ou du Service des soins spirituels</w:t>
      </w:r>
    </w:p>
    <w:p w14:paraId="16C8F052" w14:textId="216A9680" w:rsidR="00C947F1" w:rsidRPr="008D748A" w:rsidRDefault="00001F1C" w:rsidP="00001F1C">
      <w:pPr>
        <w:pStyle w:val="ListParagraph"/>
        <w:numPr>
          <w:ilvl w:val="1"/>
          <w:numId w:val="1"/>
        </w:numPr>
        <w:tabs>
          <w:tab w:val="left" w:pos="817"/>
        </w:tabs>
        <w:spacing w:before="5" w:line="230" w:lineRule="auto"/>
        <w:ind w:right="141"/>
        <w:rPr>
          <w:lang w:val="fr-CA"/>
        </w:rPr>
      </w:pPr>
      <w:r w:rsidRPr="00001F1C">
        <w:rPr>
          <w:lang w:val="fr-CA"/>
        </w:rPr>
        <w:t>exige que tout problème concernant le stagia</w:t>
      </w:r>
      <w:r>
        <w:rPr>
          <w:lang w:val="fr-CA"/>
        </w:rPr>
        <w:t>ire soit signalé au superviseur-formateur en pastorale clinique concerné</w:t>
      </w:r>
    </w:p>
    <w:p w14:paraId="35B8385B" w14:textId="57DC8218" w:rsidR="00C947F1" w:rsidRPr="008D748A" w:rsidRDefault="00001F1C" w:rsidP="00001F1C">
      <w:pPr>
        <w:pStyle w:val="ListParagraph"/>
        <w:numPr>
          <w:ilvl w:val="1"/>
          <w:numId w:val="1"/>
        </w:numPr>
        <w:tabs>
          <w:tab w:val="left" w:pos="817"/>
        </w:tabs>
        <w:spacing w:before="5" w:line="230" w:lineRule="auto"/>
        <w:ind w:right="560"/>
        <w:rPr>
          <w:lang w:val="fr-CA"/>
        </w:rPr>
      </w:pPr>
      <w:r w:rsidRPr="00001F1C">
        <w:rPr>
          <w:lang w:val="fr-CA"/>
        </w:rPr>
        <w:t xml:space="preserve">fournira au stagiaire les premiers soins en cas de maladie ou de blessure </w:t>
      </w:r>
      <w:r>
        <w:rPr>
          <w:lang w:val="fr-CA"/>
        </w:rPr>
        <w:t xml:space="preserve">qui survient </w:t>
      </w:r>
      <w:r w:rsidRPr="00001F1C">
        <w:rPr>
          <w:lang w:val="fr-CA"/>
        </w:rPr>
        <w:t>soudaine</w:t>
      </w:r>
      <w:r>
        <w:rPr>
          <w:lang w:val="fr-CA"/>
        </w:rPr>
        <w:t>ment</w:t>
      </w:r>
      <w:r w:rsidRPr="00001F1C">
        <w:rPr>
          <w:lang w:val="fr-CA"/>
        </w:rPr>
        <w:t xml:space="preserve"> pendant les heures d’apprentissage à l’Hôpital</w:t>
      </w:r>
      <w:r w:rsidR="00476873" w:rsidRPr="008D748A">
        <w:rPr>
          <w:lang w:val="fr-CA"/>
        </w:rPr>
        <w:t xml:space="preserve">. </w:t>
      </w:r>
      <w:r w:rsidRPr="00001F1C">
        <w:rPr>
          <w:lang w:val="fr-CA"/>
        </w:rPr>
        <w:t>Si la maladie ou la blessure nécessite des soins médicaux urgents, l’Hôpital transportera le stagiaire dans l’établissement médical le plus près</w:t>
      </w:r>
      <w:r w:rsidR="00476873" w:rsidRPr="008D748A">
        <w:rPr>
          <w:lang w:val="fr-CA"/>
        </w:rPr>
        <w:t>.</w:t>
      </w:r>
    </w:p>
    <w:p w14:paraId="7756C83B" w14:textId="1E5F268E" w:rsidR="00C947F1" w:rsidRPr="008D748A" w:rsidRDefault="00001F1C">
      <w:pPr>
        <w:pStyle w:val="ListParagraph"/>
        <w:numPr>
          <w:ilvl w:val="0"/>
          <w:numId w:val="1"/>
        </w:numPr>
        <w:tabs>
          <w:tab w:val="left" w:pos="535"/>
          <w:tab w:val="left" w:pos="537"/>
        </w:tabs>
        <w:spacing w:line="255" w:lineRule="exact"/>
        <w:rPr>
          <w:lang w:val="fr-CA"/>
        </w:rPr>
      </w:pPr>
      <w:r>
        <w:rPr>
          <w:lang w:val="fr-CA"/>
        </w:rPr>
        <w:t>Le stagiaire doit </w:t>
      </w:r>
      <w:r w:rsidR="00476873" w:rsidRPr="008D748A">
        <w:rPr>
          <w:lang w:val="fr-CA"/>
        </w:rPr>
        <w:t>:</w:t>
      </w:r>
    </w:p>
    <w:p w14:paraId="574C8315" w14:textId="0B08F482" w:rsidR="00C947F1" w:rsidRPr="008D748A" w:rsidRDefault="00001F1C" w:rsidP="00001F1C">
      <w:pPr>
        <w:pStyle w:val="ListParagraph"/>
        <w:numPr>
          <w:ilvl w:val="1"/>
          <w:numId w:val="1"/>
        </w:numPr>
        <w:tabs>
          <w:tab w:val="left" w:pos="817"/>
        </w:tabs>
        <w:spacing w:line="255" w:lineRule="exact"/>
        <w:rPr>
          <w:lang w:val="fr-CA"/>
        </w:rPr>
      </w:pPr>
      <w:r w:rsidRPr="00001F1C">
        <w:rPr>
          <w:lang w:val="fr-CA"/>
        </w:rPr>
        <w:t>être supervisé par un superviseur</w:t>
      </w:r>
      <w:r>
        <w:rPr>
          <w:lang w:val="fr-CA"/>
        </w:rPr>
        <w:t>-formateur</w:t>
      </w:r>
      <w:r w:rsidRPr="00001F1C">
        <w:rPr>
          <w:lang w:val="fr-CA"/>
        </w:rPr>
        <w:t xml:space="preserve"> agréé par l’Association canadienne de soins spirituels</w:t>
      </w:r>
      <w:r>
        <w:rPr>
          <w:lang w:val="fr-CA"/>
        </w:rPr>
        <w:t xml:space="preserve"> (ACSS)</w:t>
      </w:r>
    </w:p>
    <w:p w14:paraId="2D4D9C04" w14:textId="2A1A5E17" w:rsidR="00C947F1" w:rsidRPr="008D748A" w:rsidRDefault="00001F1C" w:rsidP="00001F1C">
      <w:pPr>
        <w:pStyle w:val="ListParagraph"/>
        <w:numPr>
          <w:ilvl w:val="1"/>
          <w:numId w:val="1"/>
        </w:numPr>
        <w:tabs>
          <w:tab w:val="left" w:pos="817"/>
        </w:tabs>
        <w:spacing w:line="255" w:lineRule="exact"/>
        <w:rPr>
          <w:lang w:val="fr-CA"/>
        </w:rPr>
      </w:pPr>
      <w:proofErr w:type="gramStart"/>
      <w:r w:rsidRPr="00001F1C">
        <w:rPr>
          <w:lang w:val="fr-CA"/>
        </w:rPr>
        <w:t>respecter</w:t>
      </w:r>
      <w:proofErr w:type="gramEnd"/>
      <w:r w:rsidRPr="00001F1C">
        <w:rPr>
          <w:lang w:val="fr-CA"/>
        </w:rPr>
        <w:t xml:space="preserve"> les politiques et procédures de L’Hôpital d’Ottawa et du Service des soins spirituels</w:t>
      </w:r>
    </w:p>
    <w:p w14:paraId="156701B3" w14:textId="1694A935" w:rsidR="00C947F1" w:rsidRPr="008D748A" w:rsidRDefault="00001F1C" w:rsidP="00001F1C">
      <w:pPr>
        <w:pStyle w:val="ListParagraph"/>
        <w:numPr>
          <w:ilvl w:val="1"/>
          <w:numId w:val="1"/>
        </w:numPr>
        <w:tabs>
          <w:tab w:val="left" w:pos="817"/>
        </w:tabs>
        <w:spacing w:line="255" w:lineRule="exact"/>
        <w:rPr>
          <w:lang w:val="fr-CA"/>
        </w:rPr>
      </w:pPr>
      <w:r w:rsidRPr="00001F1C">
        <w:rPr>
          <w:lang w:val="fr-CA"/>
        </w:rPr>
        <w:t>maintenir la confidentialité de tous les renseignements écrits et verbaux auxquels il pourra avoir accès</w:t>
      </w:r>
    </w:p>
    <w:p w14:paraId="2BB8E501" w14:textId="2B70375F" w:rsidR="00C947F1" w:rsidRPr="008D748A" w:rsidRDefault="00001F1C" w:rsidP="00001F1C">
      <w:pPr>
        <w:pStyle w:val="ListParagraph"/>
        <w:numPr>
          <w:ilvl w:val="1"/>
          <w:numId w:val="1"/>
        </w:numPr>
        <w:tabs>
          <w:tab w:val="left" w:pos="817"/>
        </w:tabs>
        <w:spacing w:line="256" w:lineRule="exact"/>
        <w:rPr>
          <w:lang w:val="fr-CA"/>
        </w:rPr>
      </w:pPr>
      <w:r w:rsidRPr="00001F1C">
        <w:rPr>
          <w:lang w:val="fr-CA"/>
        </w:rPr>
        <w:t>réaliser seulement les fonctions pour lesquelles il a été préparé</w:t>
      </w:r>
    </w:p>
    <w:p w14:paraId="6F361AF2" w14:textId="5F7644A1" w:rsidR="00C947F1" w:rsidRPr="008D748A" w:rsidRDefault="00001F1C" w:rsidP="00001F1C">
      <w:pPr>
        <w:pStyle w:val="ListParagraph"/>
        <w:numPr>
          <w:ilvl w:val="1"/>
          <w:numId w:val="1"/>
        </w:numPr>
        <w:tabs>
          <w:tab w:val="left" w:pos="817"/>
        </w:tabs>
        <w:spacing w:line="255" w:lineRule="exact"/>
        <w:rPr>
          <w:lang w:val="fr-CA"/>
        </w:rPr>
      </w:pPr>
      <w:r w:rsidRPr="00001F1C">
        <w:rPr>
          <w:lang w:val="fr-CA"/>
        </w:rPr>
        <w:t>respecter le code d’éthique de l’ACSS et de L’Hôpital d’Ottawa</w:t>
      </w:r>
      <w:r>
        <w:rPr>
          <w:lang w:val="fr-CA"/>
        </w:rPr>
        <w:t xml:space="preserve"> tel que </w:t>
      </w:r>
      <w:r w:rsidRPr="00001F1C">
        <w:rPr>
          <w:lang w:val="fr-CA"/>
        </w:rPr>
        <w:t xml:space="preserve">mentionné pendant </w:t>
      </w:r>
      <w:r>
        <w:rPr>
          <w:lang w:val="fr-CA"/>
        </w:rPr>
        <w:t>son orientation</w:t>
      </w:r>
    </w:p>
    <w:p w14:paraId="73CFB93F" w14:textId="45DECF8A" w:rsidR="00C947F1" w:rsidRPr="008D748A" w:rsidRDefault="005D0858">
      <w:pPr>
        <w:pStyle w:val="ListParagraph"/>
        <w:numPr>
          <w:ilvl w:val="1"/>
          <w:numId w:val="1"/>
        </w:numPr>
        <w:tabs>
          <w:tab w:val="left" w:pos="817"/>
        </w:tabs>
        <w:spacing w:line="255" w:lineRule="exact"/>
        <w:ind w:hanging="240"/>
        <w:rPr>
          <w:lang w:val="fr-CA"/>
        </w:rPr>
      </w:pPr>
      <w:r>
        <w:rPr>
          <w:lang w:val="fr-CA"/>
        </w:rPr>
        <w:t>f</w:t>
      </w:r>
      <w:r w:rsidR="000115EC">
        <w:rPr>
          <w:lang w:val="fr-CA"/>
        </w:rPr>
        <w:t>aire preuve de diligence et de jugement lors de l’utilisation des installations et des ressources</w:t>
      </w:r>
      <w:r w:rsidR="00476873" w:rsidRPr="008D748A">
        <w:rPr>
          <w:lang w:val="fr-CA"/>
        </w:rPr>
        <w:t>.</w:t>
      </w:r>
    </w:p>
    <w:p w14:paraId="0302A545" w14:textId="298CAB0F" w:rsidR="00C947F1" w:rsidRPr="008D748A" w:rsidRDefault="008221A2" w:rsidP="008221A2">
      <w:pPr>
        <w:pStyle w:val="ListParagraph"/>
        <w:numPr>
          <w:ilvl w:val="0"/>
          <w:numId w:val="1"/>
        </w:numPr>
        <w:tabs>
          <w:tab w:val="left" w:pos="535"/>
          <w:tab w:val="left" w:pos="537"/>
        </w:tabs>
        <w:spacing w:line="255" w:lineRule="exact"/>
        <w:rPr>
          <w:lang w:val="fr-CA"/>
        </w:rPr>
      </w:pPr>
      <w:r w:rsidRPr="008221A2">
        <w:rPr>
          <w:lang w:val="fr-CA"/>
        </w:rPr>
        <w:t>L’Hôpital d’Ottawa n’est pas responsable du transport du stagiaire</w:t>
      </w:r>
      <w:r w:rsidR="00476873" w:rsidRPr="008D748A">
        <w:rPr>
          <w:lang w:val="fr-CA"/>
        </w:rPr>
        <w:t>.</w:t>
      </w:r>
    </w:p>
    <w:p w14:paraId="178AF374" w14:textId="1EBE31F3" w:rsidR="00C947F1" w:rsidRPr="008D748A" w:rsidRDefault="008221A2" w:rsidP="008221A2">
      <w:pPr>
        <w:pStyle w:val="ListParagraph"/>
        <w:numPr>
          <w:ilvl w:val="0"/>
          <w:numId w:val="1"/>
        </w:numPr>
        <w:tabs>
          <w:tab w:val="left" w:pos="535"/>
          <w:tab w:val="left" w:pos="537"/>
        </w:tabs>
        <w:spacing w:line="255" w:lineRule="exact"/>
        <w:rPr>
          <w:lang w:val="fr-CA"/>
        </w:rPr>
      </w:pPr>
      <w:r w:rsidRPr="008221A2">
        <w:rPr>
          <w:lang w:val="fr-CA"/>
        </w:rPr>
        <w:t>Le stagiaire doit devenir membre de l’ACSS avant le début de son stage</w:t>
      </w:r>
      <w:r w:rsidR="00476873" w:rsidRPr="008D748A">
        <w:rPr>
          <w:lang w:val="fr-CA"/>
        </w:rPr>
        <w:t>.</w:t>
      </w:r>
    </w:p>
    <w:p w14:paraId="48AA6323" w14:textId="10E16331" w:rsidR="00C947F1" w:rsidRPr="008D748A" w:rsidRDefault="008221A2" w:rsidP="008221A2">
      <w:pPr>
        <w:pStyle w:val="ListParagraph"/>
        <w:numPr>
          <w:ilvl w:val="0"/>
          <w:numId w:val="1"/>
        </w:numPr>
        <w:tabs>
          <w:tab w:val="left" w:pos="535"/>
          <w:tab w:val="left" w:pos="537"/>
        </w:tabs>
        <w:spacing w:line="255" w:lineRule="exact"/>
        <w:rPr>
          <w:lang w:val="fr-CA"/>
        </w:rPr>
      </w:pPr>
      <w:r w:rsidRPr="008221A2">
        <w:rPr>
          <w:lang w:val="fr-CA"/>
        </w:rPr>
        <w:t>Le stagiaire doit souscrire et maintenir une assurance responsabilité professionnelle auprès de l’ACSS</w:t>
      </w:r>
      <w:r w:rsidR="007A0C0A">
        <w:rPr>
          <w:lang w:val="fr-CA"/>
        </w:rPr>
        <w:t xml:space="preserve"> avant le début de son stage</w:t>
      </w:r>
      <w:r w:rsidR="00476873" w:rsidRPr="008D748A">
        <w:rPr>
          <w:lang w:val="fr-CA"/>
        </w:rPr>
        <w:t>.</w:t>
      </w:r>
    </w:p>
    <w:p w14:paraId="4BAA16D2" w14:textId="5933F22D" w:rsidR="00C947F1" w:rsidRPr="008D748A" w:rsidRDefault="00BA0BA0" w:rsidP="00BA0BA0">
      <w:pPr>
        <w:pStyle w:val="ListParagraph"/>
        <w:numPr>
          <w:ilvl w:val="0"/>
          <w:numId w:val="1"/>
        </w:numPr>
        <w:tabs>
          <w:tab w:val="left" w:pos="535"/>
          <w:tab w:val="left" w:pos="537"/>
        </w:tabs>
        <w:spacing w:before="4" w:line="230" w:lineRule="auto"/>
        <w:ind w:right="314"/>
        <w:rPr>
          <w:lang w:val="fr-CA"/>
        </w:rPr>
      </w:pPr>
      <w:r w:rsidRPr="00BA0BA0">
        <w:rPr>
          <w:lang w:val="fr-CA"/>
        </w:rPr>
        <w:t>Le stagiaire doit obtenir les vaccins prévus aux protocoles de l’Association des hôpitaux de l’Ontario</w:t>
      </w:r>
      <w:r w:rsidR="00476873" w:rsidRPr="008D748A">
        <w:rPr>
          <w:lang w:val="fr-CA"/>
        </w:rPr>
        <w:t>.</w:t>
      </w:r>
    </w:p>
    <w:p w14:paraId="573A5FB6" w14:textId="57ABEE43" w:rsidR="00C947F1" w:rsidRPr="008D748A" w:rsidRDefault="00BA0BA0" w:rsidP="00BA0BA0">
      <w:pPr>
        <w:pStyle w:val="ListParagraph"/>
        <w:numPr>
          <w:ilvl w:val="0"/>
          <w:numId w:val="1"/>
        </w:numPr>
        <w:tabs>
          <w:tab w:val="left" w:pos="535"/>
          <w:tab w:val="left" w:pos="537"/>
        </w:tabs>
        <w:spacing w:line="253" w:lineRule="exact"/>
        <w:rPr>
          <w:lang w:val="fr-CA"/>
        </w:rPr>
      </w:pPr>
      <w:r w:rsidRPr="00BA0BA0">
        <w:rPr>
          <w:lang w:val="fr-CA"/>
        </w:rPr>
        <w:t>Le stagiaire doit soumettre une preuve de vérification du casier judiciaire</w:t>
      </w:r>
      <w:r w:rsidR="00476873" w:rsidRPr="008D748A">
        <w:rPr>
          <w:lang w:val="fr-CA"/>
        </w:rPr>
        <w:t>.</w:t>
      </w:r>
    </w:p>
    <w:p w14:paraId="7576B8C2" w14:textId="448A9338" w:rsidR="00C947F1" w:rsidRPr="008D748A" w:rsidRDefault="00BA0BA0" w:rsidP="00BA0BA0">
      <w:pPr>
        <w:pStyle w:val="ListParagraph"/>
        <w:numPr>
          <w:ilvl w:val="0"/>
          <w:numId w:val="1"/>
        </w:numPr>
        <w:tabs>
          <w:tab w:val="left" w:pos="535"/>
          <w:tab w:val="left" w:pos="537"/>
        </w:tabs>
        <w:spacing w:line="259" w:lineRule="exact"/>
        <w:rPr>
          <w:lang w:val="fr-CA"/>
        </w:rPr>
      </w:pPr>
      <w:r w:rsidRPr="00BA0BA0">
        <w:rPr>
          <w:lang w:val="fr-CA"/>
        </w:rPr>
        <w:t>Toute modification de la présente entente doit être faite par écrit et signée par les deux parties</w:t>
      </w:r>
      <w:r w:rsidR="00476873" w:rsidRPr="008D748A">
        <w:rPr>
          <w:lang w:val="fr-CA"/>
        </w:rPr>
        <w:t>.</w:t>
      </w:r>
    </w:p>
    <w:p w14:paraId="669ADD0A" w14:textId="77777777" w:rsidR="00C947F1" w:rsidRPr="008D748A" w:rsidRDefault="00C947F1">
      <w:pPr>
        <w:pStyle w:val="BodyText"/>
        <w:rPr>
          <w:sz w:val="20"/>
          <w:lang w:val="fr-CA"/>
        </w:rPr>
      </w:pPr>
    </w:p>
    <w:p w14:paraId="5E1EBE7E" w14:textId="77777777" w:rsidR="00C947F1" w:rsidRPr="008D748A" w:rsidRDefault="00C947F1">
      <w:pPr>
        <w:pStyle w:val="BodyText"/>
        <w:spacing w:before="11"/>
        <w:rPr>
          <w:sz w:val="10"/>
          <w:lang w:val="fr-CA"/>
        </w:rPr>
      </w:pPr>
    </w:p>
    <w:tbl>
      <w:tblPr>
        <w:tblStyle w:val="TableNormal1"/>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29"/>
        <w:gridCol w:w="4118"/>
        <w:gridCol w:w="1746"/>
      </w:tblGrid>
      <w:tr w:rsidR="00C947F1" w:rsidRPr="008D748A" w14:paraId="5D50467C" w14:textId="77777777">
        <w:trPr>
          <w:trHeight w:val="314"/>
        </w:trPr>
        <w:tc>
          <w:tcPr>
            <w:tcW w:w="4929" w:type="dxa"/>
          </w:tcPr>
          <w:p w14:paraId="5C7EDD42" w14:textId="02CBBB89" w:rsidR="00C947F1" w:rsidRPr="00BA0BA0" w:rsidRDefault="00BA0BA0" w:rsidP="00BA0BA0">
            <w:pPr>
              <w:pStyle w:val="TableParagraph"/>
              <w:spacing w:before="26"/>
              <w:ind w:left="34" w:right="217"/>
              <w:jc w:val="center"/>
              <w:rPr>
                <w:caps/>
                <w:lang w:val="fr-CA"/>
              </w:rPr>
            </w:pPr>
            <w:r w:rsidRPr="00BA0BA0">
              <w:rPr>
                <w:caps/>
                <w:lang w:val="fr-CA"/>
              </w:rPr>
              <w:t>Nom en lettres moulées</w:t>
            </w:r>
          </w:p>
        </w:tc>
        <w:tc>
          <w:tcPr>
            <w:tcW w:w="4118" w:type="dxa"/>
          </w:tcPr>
          <w:p w14:paraId="09FB25FD" w14:textId="77777777" w:rsidR="00C947F1" w:rsidRPr="008D748A" w:rsidRDefault="00476873" w:rsidP="00BA0BA0">
            <w:pPr>
              <w:pStyle w:val="TableParagraph"/>
              <w:spacing w:before="26"/>
              <w:ind w:left="66" w:right="83"/>
              <w:jc w:val="center"/>
              <w:rPr>
                <w:lang w:val="fr-CA"/>
              </w:rPr>
            </w:pPr>
            <w:r w:rsidRPr="008D748A">
              <w:rPr>
                <w:lang w:val="fr-CA"/>
              </w:rPr>
              <w:t>SIGNATURE</w:t>
            </w:r>
          </w:p>
        </w:tc>
        <w:tc>
          <w:tcPr>
            <w:tcW w:w="1746" w:type="dxa"/>
          </w:tcPr>
          <w:p w14:paraId="02ED1BCD" w14:textId="77777777" w:rsidR="00C947F1" w:rsidRPr="008D748A" w:rsidRDefault="00476873" w:rsidP="00BA0BA0">
            <w:pPr>
              <w:pStyle w:val="TableParagraph"/>
              <w:spacing w:before="26"/>
              <w:ind w:left="59" w:right="128"/>
              <w:jc w:val="center"/>
              <w:rPr>
                <w:lang w:val="fr-CA"/>
              </w:rPr>
            </w:pPr>
            <w:r w:rsidRPr="008D748A">
              <w:rPr>
                <w:lang w:val="fr-CA"/>
              </w:rPr>
              <w:t>DATE</w:t>
            </w:r>
          </w:p>
        </w:tc>
      </w:tr>
      <w:tr w:rsidR="00C947F1" w:rsidRPr="008D748A" w14:paraId="71A47F15" w14:textId="77777777">
        <w:trPr>
          <w:trHeight w:val="493"/>
        </w:trPr>
        <w:tc>
          <w:tcPr>
            <w:tcW w:w="4929" w:type="dxa"/>
          </w:tcPr>
          <w:p w14:paraId="6BACFA08" w14:textId="0ADEBEA3" w:rsidR="00C947F1" w:rsidRPr="008D748A" w:rsidRDefault="00BA0BA0">
            <w:pPr>
              <w:pStyle w:val="TableParagraph"/>
              <w:spacing w:before="118"/>
              <w:ind w:left="80"/>
              <w:rPr>
                <w:sz w:val="18"/>
                <w:lang w:val="fr-CA"/>
              </w:rPr>
            </w:pPr>
            <w:r>
              <w:rPr>
                <w:sz w:val="18"/>
                <w:lang w:val="fr-CA"/>
              </w:rPr>
              <w:t>Stagiaire</w:t>
            </w:r>
          </w:p>
        </w:tc>
        <w:tc>
          <w:tcPr>
            <w:tcW w:w="4118" w:type="dxa"/>
          </w:tcPr>
          <w:p w14:paraId="660106D4" w14:textId="77777777" w:rsidR="00C947F1" w:rsidRPr="008D748A" w:rsidRDefault="00C947F1">
            <w:pPr>
              <w:pStyle w:val="TableParagraph"/>
              <w:rPr>
                <w:rFonts w:ascii="Times New Roman"/>
                <w:lang w:val="fr-CA"/>
              </w:rPr>
            </w:pPr>
          </w:p>
        </w:tc>
        <w:tc>
          <w:tcPr>
            <w:tcW w:w="1746" w:type="dxa"/>
          </w:tcPr>
          <w:p w14:paraId="506FF205" w14:textId="77777777" w:rsidR="00C947F1" w:rsidRPr="008D748A" w:rsidRDefault="00C947F1">
            <w:pPr>
              <w:pStyle w:val="TableParagraph"/>
              <w:rPr>
                <w:rFonts w:ascii="Times New Roman"/>
                <w:lang w:val="fr-CA"/>
              </w:rPr>
            </w:pPr>
          </w:p>
        </w:tc>
      </w:tr>
      <w:tr w:rsidR="00C947F1" w:rsidRPr="008D748A" w14:paraId="7B8F7B3C" w14:textId="77777777">
        <w:trPr>
          <w:trHeight w:val="493"/>
        </w:trPr>
        <w:tc>
          <w:tcPr>
            <w:tcW w:w="4929" w:type="dxa"/>
          </w:tcPr>
          <w:p w14:paraId="4EAC3D97" w14:textId="276F3C9C" w:rsidR="00C947F1" w:rsidRPr="008D748A" w:rsidRDefault="00BA0BA0">
            <w:pPr>
              <w:pStyle w:val="TableParagraph"/>
              <w:spacing w:before="118"/>
              <w:ind w:left="80"/>
              <w:rPr>
                <w:sz w:val="18"/>
                <w:lang w:val="fr-CA"/>
              </w:rPr>
            </w:pPr>
            <w:r>
              <w:rPr>
                <w:sz w:val="18"/>
                <w:lang w:val="fr-CA"/>
              </w:rPr>
              <w:t>Superviseur-formateur</w:t>
            </w:r>
          </w:p>
        </w:tc>
        <w:tc>
          <w:tcPr>
            <w:tcW w:w="4118" w:type="dxa"/>
          </w:tcPr>
          <w:p w14:paraId="40C3B886" w14:textId="77777777" w:rsidR="00C947F1" w:rsidRPr="008D748A" w:rsidRDefault="00C947F1">
            <w:pPr>
              <w:pStyle w:val="TableParagraph"/>
              <w:rPr>
                <w:rFonts w:ascii="Times New Roman"/>
                <w:lang w:val="fr-CA"/>
              </w:rPr>
            </w:pPr>
          </w:p>
        </w:tc>
        <w:tc>
          <w:tcPr>
            <w:tcW w:w="1746" w:type="dxa"/>
          </w:tcPr>
          <w:p w14:paraId="2F8AD162" w14:textId="77777777" w:rsidR="00C947F1" w:rsidRPr="008D748A" w:rsidRDefault="00C947F1">
            <w:pPr>
              <w:pStyle w:val="TableParagraph"/>
              <w:rPr>
                <w:rFonts w:ascii="Times New Roman"/>
                <w:lang w:val="fr-CA"/>
              </w:rPr>
            </w:pPr>
          </w:p>
        </w:tc>
      </w:tr>
      <w:tr w:rsidR="00C947F1" w:rsidRPr="005F7445" w14:paraId="5C7E2359" w14:textId="77777777">
        <w:trPr>
          <w:trHeight w:val="493"/>
        </w:trPr>
        <w:tc>
          <w:tcPr>
            <w:tcW w:w="4929" w:type="dxa"/>
          </w:tcPr>
          <w:p w14:paraId="4A779672" w14:textId="17CF3483" w:rsidR="00C947F1" w:rsidRPr="008D748A" w:rsidRDefault="00BA0BA0">
            <w:pPr>
              <w:pStyle w:val="TableParagraph"/>
              <w:spacing w:before="134"/>
              <w:ind w:left="80"/>
              <w:rPr>
                <w:sz w:val="18"/>
                <w:lang w:val="fr-CA"/>
              </w:rPr>
            </w:pPr>
            <w:r>
              <w:rPr>
                <w:sz w:val="18"/>
                <w:lang w:val="fr-CA"/>
              </w:rPr>
              <w:t>Gestionnaire de la pratique professionnelle</w:t>
            </w:r>
          </w:p>
        </w:tc>
        <w:tc>
          <w:tcPr>
            <w:tcW w:w="4118" w:type="dxa"/>
          </w:tcPr>
          <w:p w14:paraId="68D371BF" w14:textId="77777777" w:rsidR="00C947F1" w:rsidRPr="008D748A" w:rsidRDefault="00C947F1">
            <w:pPr>
              <w:pStyle w:val="TableParagraph"/>
              <w:rPr>
                <w:rFonts w:ascii="Times New Roman"/>
                <w:lang w:val="fr-CA"/>
              </w:rPr>
            </w:pPr>
          </w:p>
        </w:tc>
        <w:tc>
          <w:tcPr>
            <w:tcW w:w="1746" w:type="dxa"/>
          </w:tcPr>
          <w:p w14:paraId="12BFA087" w14:textId="77777777" w:rsidR="00C947F1" w:rsidRPr="008D748A" w:rsidRDefault="00C947F1">
            <w:pPr>
              <w:pStyle w:val="TableParagraph"/>
              <w:rPr>
                <w:rFonts w:ascii="Times New Roman"/>
                <w:lang w:val="fr-CA"/>
              </w:rPr>
            </w:pPr>
          </w:p>
        </w:tc>
      </w:tr>
    </w:tbl>
    <w:p w14:paraId="6E1EF208" w14:textId="77777777" w:rsidR="00476873" w:rsidRPr="008D748A" w:rsidRDefault="00476873">
      <w:pPr>
        <w:rPr>
          <w:lang w:val="fr-CA"/>
        </w:rPr>
      </w:pPr>
    </w:p>
    <w:sectPr w:rsidR="00476873" w:rsidRPr="008D748A">
      <w:footerReference w:type="default" r:id="rId19"/>
      <w:pgSz w:w="12240" w:h="15840"/>
      <w:pgMar w:top="1500" w:right="340" w:bottom="700" w:left="500" w:header="722"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8BD" w14:textId="77777777" w:rsidR="00930CC8" w:rsidRDefault="00930CC8">
      <w:r>
        <w:separator/>
      </w:r>
    </w:p>
  </w:endnote>
  <w:endnote w:type="continuationSeparator" w:id="0">
    <w:p w14:paraId="03B83A1C" w14:textId="77777777" w:rsidR="00930CC8" w:rsidRDefault="0093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Cn BT">
    <w:panose1 w:val="020B0506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024A" w14:textId="77777777" w:rsidR="00C947F1" w:rsidRDefault="007D29FE">
    <w:pPr>
      <w:pStyle w:val="BodyText"/>
      <w:spacing w:line="14" w:lineRule="auto"/>
      <w:rPr>
        <w:sz w:val="20"/>
      </w:rPr>
    </w:pPr>
    <w:r>
      <w:rPr>
        <w:noProof/>
        <w:lang w:bidi="ar-SA"/>
      </w:rPr>
      <mc:AlternateContent>
        <mc:Choice Requires="wps">
          <w:drawing>
            <wp:inline distT="0" distB="0" distL="0" distR="0" wp14:anchorId="3494574A" wp14:editId="49CB8C4F">
              <wp:extent cx="81280" cy="147955"/>
              <wp:effectExtent l="0" t="0" r="13970" b="4445"/>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9F4C" w14:textId="77777777" w:rsidR="00C947F1" w:rsidRDefault="00476873">
                          <w:pPr>
                            <w:spacing w:before="20"/>
                            <w:ind w:left="20"/>
                            <w:rPr>
                              <w:b/>
                              <w:sz w:val="16"/>
                            </w:rPr>
                          </w:pPr>
                          <w:r>
                            <w:rPr>
                              <w:b/>
                              <w:sz w:val="16"/>
                            </w:rPr>
                            <w:t>A</w:t>
                          </w:r>
                        </w:p>
                      </w:txbxContent>
                    </wps:txbx>
                    <wps:bodyPr rot="0" vert="horz" wrap="square" lIns="0" tIns="0" rIns="0" bIns="0" anchor="t" anchorCtr="0" upright="1">
                      <a:noAutofit/>
                    </wps:bodyPr>
                  </wps:wsp>
                </a:graphicData>
              </a:graphic>
            </wp:inline>
          </w:drawing>
        </mc:Choice>
        <mc:Fallback>
          <w:pict>
            <v:shapetype w14:anchorId="3494574A" id="_x0000_t202" coordsize="21600,21600" o:spt="202" path="m,l,21600r21600,l21600,xe">
              <v:stroke joinstyle="miter"/>
              <v:path gradientshapeok="t" o:connecttype="rect"/>
            </v:shapetype>
            <v:shape id="Text Box 9" o:spid="_x0000_s1028" type="#_x0000_t202" style="width:6.4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sqg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" filled="f" stroked="f">
              <v:textbox inset="0,0,0,0">
                <w:txbxContent>
                  <w:p w14:paraId="354E9F4C" w14:textId="77777777" w:rsidR="00C947F1" w:rsidRDefault="00476873">
                    <w:pPr>
                      <w:spacing w:before="20"/>
                      <w:ind w:left="20"/>
                      <w:rPr>
                        <w:b/>
                        <w:sz w:val="16"/>
                      </w:rPr>
                    </w:pPr>
                    <w:r>
                      <w:rPr>
                        <w:b/>
                        <w:sz w:val="16"/>
                      </w:rPr>
                      <w:t>A</w:t>
                    </w:r>
                  </w:p>
                </w:txbxContent>
              </v:textbox>
              <w10:anchorlock/>
            </v:shape>
          </w:pict>
        </mc:Fallback>
      </mc:AlternateContent>
    </w:r>
    <w:r>
      <w:rPr>
        <w:noProof/>
        <w:lang w:bidi="ar-SA"/>
      </w:rPr>
      <mc:AlternateContent>
        <mc:Choice Requires="wps">
          <w:drawing>
            <wp:inline distT="0" distB="0" distL="0" distR="0" wp14:anchorId="35CC4E47" wp14:editId="6BFBE43F">
              <wp:extent cx="160655" cy="147955"/>
              <wp:effectExtent l="0" t="0" r="10795" b="4445"/>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7718" w14:textId="77777777" w:rsidR="00C947F1" w:rsidRDefault="00476873">
                          <w:pPr>
                            <w:spacing w:before="20"/>
                            <w:ind w:left="20"/>
                            <w:rPr>
                              <w:b/>
                              <w:sz w:val="16"/>
                            </w:rPr>
                          </w:pPr>
                          <w:r>
                            <w:rPr>
                              <w:b/>
                              <w:sz w:val="16"/>
                            </w:rPr>
                            <w:t>1-1</w:t>
                          </w:r>
                        </w:p>
                      </w:txbxContent>
                    </wps:txbx>
                    <wps:bodyPr rot="0" vert="horz" wrap="square" lIns="0" tIns="0" rIns="0" bIns="0" anchor="t" anchorCtr="0" upright="1">
                      <a:noAutofit/>
                    </wps:bodyPr>
                  </wps:wsp>
                </a:graphicData>
              </a:graphic>
            </wp:inline>
          </w:drawing>
        </mc:Choice>
        <mc:Fallback>
          <w:pict>
            <v:shape w14:anchorId="35CC4E47" id="Text Box 8" o:spid="_x0000_s1029" type="#_x0000_t202" style="width:12.6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d7rQ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" filled="f" stroked="f">
              <v:textbox inset="0,0,0,0">
                <w:txbxContent>
                  <w:p w14:paraId="0F7A7718" w14:textId="77777777" w:rsidR="00C947F1" w:rsidRDefault="00476873">
                    <w:pPr>
                      <w:spacing w:before="20"/>
                      <w:ind w:left="20"/>
                      <w:rPr>
                        <w:b/>
                        <w:sz w:val="16"/>
                      </w:rPr>
                    </w:pPr>
                    <w:r>
                      <w:rPr>
                        <w:b/>
                        <w:sz w:val="16"/>
                      </w:rPr>
                      <w:t>1-1</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F5CD" w14:textId="77777777" w:rsidR="00C947F1" w:rsidRDefault="007D29FE">
    <w:pPr>
      <w:pStyle w:val="BodyText"/>
      <w:spacing w:line="14" w:lineRule="auto"/>
      <w:rPr>
        <w:sz w:val="20"/>
      </w:rPr>
    </w:pPr>
    <w:r>
      <w:rPr>
        <w:noProof/>
        <w:lang w:bidi="ar-SA"/>
      </w:rPr>
      <mc:AlternateContent>
        <mc:Choice Requires="wps">
          <w:drawing>
            <wp:inline distT="0" distB="0" distL="0" distR="0" wp14:anchorId="3229D752" wp14:editId="49D64B40">
              <wp:extent cx="81280" cy="147955"/>
              <wp:effectExtent l="0" t="0" r="13970" b="444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348E" w14:textId="77777777" w:rsidR="00C947F1" w:rsidRDefault="00476873">
                          <w:pPr>
                            <w:spacing w:before="20"/>
                            <w:ind w:left="20"/>
                            <w:rPr>
                              <w:b/>
                              <w:sz w:val="16"/>
                            </w:rPr>
                          </w:pPr>
                          <w:r>
                            <w:rPr>
                              <w:b/>
                              <w:sz w:val="16"/>
                            </w:rPr>
                            <w:t>B</w:t>
                          </w:r>
                        </w:p>
                      </w:txbxContent>
                    </wps:txbx>
                    <wps:bodyPr rot="0" vert="horz" wrap="square" lIns="0" tIns="0" rIns="0" bIns="0" anchor="t" anchorCtr="0" upright="1">
                      <a:noAutofit/>
                    </wps:bodyPr>
                  </wps:wsp>
                </a:graphicData>
              </a:graphic>
            </wp:inline>
          </w:drawing>
        </mc:Choice>
        <mc:Fallback>
          <w:pict>
            <v:shapetype w14:anchorId="3229D752" id="_x0000_t202" coordsize="21600,21600" o:spt="202" path="m,l,21600r21600,l21600,xe">
              <v:stroke joinstyle="miter"/>
              <v:path gradientshapeok="t" o:connecttype="rect"/>
            </v:shapetype>
            <v:shape id="Text Box 7" o:spid="_x0000_s1030" type="#_x0000_t202" style="width:6.4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NIrQIAAK4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" filled="f" stroked="f">
              <v:textbox inset="0,0,0,0">
                <w:txbxContent>
                  <w:p w14:paraId="389D348E" w14:textId="77777777" w:rsidR="00C947F1" w:rsidRDefault="00476873">
                    <w:pPr>
                      <w:spacing w:before="20"/>
                      <w:ind w:left="20"/>
                      <w:rPr>
                        <w:b/>
                        <w:sz w:val="16"/>
                      </w:rPr>
                    </w:pPr>
                    <w:r>
                      <w:rPr>
                        <w:b/>
                        <w:sz w:val="16"/>
                      </w:rPr>
                      <w:t>B</w:t>
                    </w:r>
                  </w:p>
                </w:txbxContent>
              </v:textbox>
              <w10:anchorlock/>
            </v:shape>
          </w:pict>
        </mc:Fallback>
      </mc:AlternateContent>
    </w:r>
    <w:r>
      <w:rPr>
        <w:noProof/>
        <w:lang w:bidi="ar-SA"/>
      </w:rPr>
      <mc:AlternateContent>
        <mc:Choice Requires="wps">
          <w:drawing>
            <wp:inline distT="0" distB="0" distL="0" distR="0" wp14:anchorId="5CA90832" wp14:editId="226ADCDD">
              <wp:extent cx="160655" cy="147955"/>
              <wp:effectExtent l="0" t="0" r="10795" b="444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AB98" w14:textId="77777777" w:rsidR="00C947F1" w:rsidRDefault="00476873">
                          <w:pPr>
                            <w:spacing w:before="20"/>
                            <w:ind w:left="20"/>
                            <w:rPr>
                              <w:b/>
                              <w:sz w:val="16"/>
                            </w:rPr>
                          </w:pPr>
                          <w:r>
                            <w:rPr>
                              <w:b/>
                              <w:sz w:val="16"/>
                            </w:rPr>
                            <w:t>1-1</w:t>
                          </w:r>
                        </w:p>
                      </w:txbxContent>
                    </wps:txbx>
                    <wps:bodyPr rot="0" vert="horz" wrap="square" lIns="0" tIns="0" rIns="0" bIns="0" anchor="t" anchorCtr="0" upright="1">
                      <a:noAutofit/>
                    </wps:bodyPr>
                  </wps:wsp>
                </a:graphicData>
              </a:graphic>
            </wp:inline>
          </w:drawing>
        </mc:Choice>
        <mc:Fallback>
          <w:pict>
            <v:shape w14:anchorId="5CA90832" id="Text Box 6" o:spid="_x0000_s1031" type="#_x0000_t202" style="width:12.6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yMrQIAAK8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" filled="f" stroked="f">
              <v:textbox inset="0,0,0,0">
                <w:txbxContent>
                  <w:p w14:paraId="5754AB98" w14:textId="77777777" w:rsidR="00C947F1" w:rsidRDefault="00476873">
                    <w:pPr>
                      <w:spacing w:before="20"/>
                      <w:ind w:left="20"/>
                      <w:rPr>
                        <w:b/>
                        <w:sz w:val="16"/>
                      </w:rPr>
                    </w:pPr>
                    <w:r>
                      <w:rPr>
                        <w:b/>
                        <w:sz w:val="16"/>
                      </w:rPr>
                      <w:t>1-1</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7B38" w14:textId="77777777" w:rsidR="00C947F1" w:rsidRDefault="007D29FE">
    <w:pPr>
      <w:pStyle w:val="BodyText"/>
      <w:spacing w:line="14" w:lineRule="auto"/>
      <w:rPr>
        <w:sz w:val="20"/>
      </w:rPr>
    </w:pPr>
    <w:r>
      <w:rPr>
        <w:noProof/>
        <w:lang w:bidi="ar-SA"/>
      </w:rPr>
      <mc:AlternateContent>
        <mc:Choice Requires="wps">
          <w:drawing>
            <wp:inline distT="0" distB="0" distL="0" distR="0" wp14:anchorId="7BE66399" wp14:editId="59B12AC6">
              <wp:extent cx="81280" cy="147955"/>
              <wp:effectExtent l="0" t="0" r="13970" b="444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6499A" w14:textId="77777777" w:rsidR="00C947F1" w:rsidRDefault="00476873">
                          <w:pPr>
                            <w:spacing w:before="20"/>
                            <w:ind w:left="20"/>
                            <w:rPr>
                              <w:b/>
                              <w:sz w:val="16"/>
                            </w:rPr>
                          </w:pPr>
                          <w:r>
                            <w:rPr>
                              <w:b/>
                              <w:sz w:val="16"/>
                            </w:rPr>
                            <w:t>C</w:t>
                          </w:r>
                        </w:p>
                      </w:txbxContent>
                    </wps:txbx>
                    <wps:bodyPr rot="0" vert="horz" wrap="square" lIns="0" tIns="0" rIns="0" bIns="0" anchor="t" anchorCtr="0" upright="1">
                      <a:noAutofit/>
                    </wps:bodyPr>
                  </wps:wsp>
                </a:graphicData>
              </a:graphic>
            </wp:inline>
          </w:drawing>
        </mc:Choice>
        <mc:Fallback>
          <w:pict>
            <v:shapetype w14:anchorId="7BE66399" id="_x0000_t202" coordsize="21600,21600" o:spt="202" path="m,l,21600r21600,l21600,xe">
              <v:stroke joinstyle="miter"/>
              <v:path gradientshapeok="t" o:connecttype="rect"/>
            </v:shapetype>
            <v:shape id="Text Box 5" o:spid="_x0000_s1032" type="#_x0000_t202" style="width:6.4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yhsAIAAK4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" filled="f" stroked="f">
              <v:textbox inset="0,0,0,0">
                <w:txbxContent>
                  <w:p w14:paraId="6C46499A" w14:textId="77777777" w:rsidR="00C947F1" w:rsidRDefault="00476873">
                    <w:pPr>
                      <w:spacing w:before="20"/>
                      <w:ind w:left="20"/>
                      <w:rPr>
                        <w:b/>
                        <w:sz w:val="16"/>
                      </w:rPr>
                    </w:pPr>
                    <w:r>
                      <w:rPr>
                        <w:b/>
                        <w:sz w:val="16"/>
                      </w:rPr>
                      <w:t>C</w:t>
                    </w:r>
                  </w:p>
                </w:txbxContent>
              </v:textbox>
              <w10:anchorlock/>
            </v:shape>
          </w:pict>
        </mc:Fallback>
      </mc:AlternateContent>
    </w:r>
    <w:r>
      <w:rPr>
        <w:noProof/>
        <w:lang w:bidi="ar-SA"/>
      </w:rPr>
      <mc:AlternateContent>
        <mc:Choice Requires="wps">
          <w:drawing>
            <wp:inline distT="0" distB="0" distL="0" distR="0" wp14:anchorId="0877C3BC" wp14:editId="5856D826">
              <wp:extent cx="160655" cy="147955"/>
              <wp:effectExtent l="0" t="0" r="10795" b="444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7A02E" w14:textId="77777777" w:rsidR="00C947F1" w:rsidRDefault="00476873">
                          <w:pPr>
                            <w:spacing w:before="20"/>
                            <w:ind w:left="20"/>
                            <w:rPr>
                              <w:b/>
                              <w:sz w:val="16"/>
                            </w:rPr>
                          </w:pPr>
                          <w:r>
                            <w:rPr>
                              <w:b/>
                              <w:sz w:val="16"/>
                            </w:rPr>
                            <w:t>1-1</w:t>
                          </w:r>
                        </w:p>
                      </w:txbxContent>
                    </wps:txbx>
                    <wps:bodyPr rot="0" vert="horz" wrap="square" lIns="0" tIns="0" rIns="0" bIns="0" anchor="t" anchorCtr="0" upright="1">
                      <a:noAutofit/>
                    </wps:bodyPr>
                  </wps:wsp>
                </a:graphicData>
              </a:graphic>
            </wp:inline>
          </w:drawing>
        </mc:Choice>
        <mc:Fallback>
          <w:pict>
            <v:shape w14:anchorId="0877C3BC" id="Text Box 4" o:spid="_x0000_s1033" type="#_x0000_t202" style="width:12.6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QorQIAAK8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" filled="f" stroked="f">
              <v:textbox inset="0,0,0,0">
                <w:txbxContent>
                  <w:p w14:paraId="2CC7A02E" w14:textId="77777777" w:rsidR="00C947F1" w:rsidRDefault="00476873">
                    <w:pPr>
                      <w:spacing w:before="20"/>
                      <w:ind w:left="20"/>
                      <w:rPr>
                        <w:b/>
                        <w:sz w:val="16"/>
                      </w:rPr>
                    </w:pPr>
                    <w:r>
                      <w:rPr>
                        <w:b/>
                        <w:sz w:val="16"/>
                      </w:rPr>
                      <w:t>1-1</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D5BC" w14:textId="509866A4" w:rsidR="00C947F1" w:rsidRDefault="007D29FE">
    <w:pPr>
      <w:pStyle w:val="BodyText"/>
      <w:spacing w:line="14" w:lineRule="auto"/>
      <w:rPr>
        <w:sz w:val="20"/>
      </w:rPr>
    </w:pPr>
    <w:r>
      <w:rPr>
        <w:noProof/>
        <w:lang w:bidi="ar-SA"/>
      </w:rPr>
      <mc:AlternateContent>
        <mc:Choice Requires="wps">
          <w:drawing>
            <wp:inline distT="0" distB="0" distL="0" distR="0" wp14:anchorId="2974B6C2" wp14:editId="56AC7A43">
              <wp:extent cx="76200" cy="147955"/>
              <wp:effectExtent l="0" t="0" r="0" b="444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BB18" w14:textId="77777777" w:rsidR="00C947F1" w:rsidRDefault="00476873">
                          <w:pPr>
                            <w:spacing w:before="20"/>
                            <w:ind w:left="20"/>
                            <w:rPr>
                              <w:b/>
                              <w:sz w:val="16"/>
                            </w:rPr>
                          </w:pPr>
                          <w:r>
                            <w:rPr>
                              <w:b/>
                              <w:w w:val="99"/>
                              <w:sz w:val="16"/>
                            </w:rPr>
                            <w:t>E</w:t>
                          </w:r>
                        </w:p>
                      </w:txbxContent>
                    </wps:txbx>
                    <wps:bodyPr rot="0" vert="horz" wrap="square" lIns="0" tIns="0" rIns="0" bIns="0" anchor="t" anchorCtr="0" upright="1">
                      <a:noAutofit/>
                    </wps:bodyPr>
                  </wps:wsp>
                </a:graphicData>
              </a:graphic>
            </wp:inline>
          </w:drawing>
        </mc:Choice>
        <mc:Fallback>
          <w:pict>
            <v:shapetype w14:anchorId="2974B6C2" id="_x0000_t202" coordsize="21600,21600" o:spt="202" path="m,l,21600r21600,l21600,xe">
              <v:stroke joinstyle="miter"/>
              <v:path gradientshapeok="t" o:connecttype="rect"/>
            </v:shapetype>
            <v:shape id="Text Box 3" o:spid="_x0000_s1034" type="#_x0000_t202" style="width:6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ZsrgIAAK4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" filled="f" stroked="f">
              <v:textbox inset="0,0,0,0">
                <w:txbxContent>
                  <w:p w14:paraId="492DBB18" w14:textId="77777777" w:rsidR="00C947F1" w:rsidRDefault="00476873">
                    <w:pPr>
                      <w:spacing w:before="20"/>
                      <w:ind w:left="20"/>
                      <w:rPr>
                        <w:b/>
                        <w:sz w:val="16"/>
                      </w:rPr>
                    </w:pPr>
                    <w:r>
                      <w:rPr>
                        <w:b/>
                        <w:w w:val="99"/>
                        <w:sz w:val="16"/>
                      </w:rPr>
                      <w:t>E</w:t>
                    </w:r>
                  </w:p>
                </w:txbxContent>
              </v:textbox>
              <w10:anchorlock/>
            </v:shape>
          </w:pict>
        </mc:Fallback>
      </mc:AlternateContent>
    </w:r>
    <w:r>
      <w:rPr>
        <w:noProof/>
        <w:lang w:bidi="ar-SA"/>
      </w:rPr>
      <mc:AlternateContent>
        <mc:Choice Requires="wps">
          <w:drawing>
            <wp:inline distT="0" distB="0" distL="0" distR="0" wp14:anchorId="5836C164" wp14:editId="4471F516">
              <wp:extent cx="160655" cy="147955"/>
              <wp:effectExtent l="0" t="0" r="10795" b="44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26168" w14:textId="77777777" w:rsidR="00C947F1" w:rsidRDefault="00476873">
                          <w:pPr>
                            <w:spacing w:before="20"/>
                            <w:ind w:left="20"/>
                            <w:rPr>
                              <w:b/>
                              <w:sz w:val="16"/>
                            </w:rPr>
                          </w:pPr>
                          <w:r>
                            <w:rPr>
                              <w:b/>
                              <w:sz w:val="16"/>
                            </w:rPr>
                            <w:t>1-1</w:t>
                          </w:r>
                        </w:p>
                      </w:txbxContent>
                    </wps:txbx>
                    <wps:bodyPr rot="0" vert="horz" wrap="square" lIns="0" tIns="0" rIns="0" bIns="0" anchor="t" anchorCtr="0" upright="1">
                      <a:noAutofit/>
                    </wps:bodyPr>
                  </wps:wsp>
                </a:graphicData>
              </a:graphic>
            </wp:inline>
          </w:drawing>
        </mc:Choice>
        <mc:Fallback>
          <w:pict>
            <v:shape w14:anchorId="5836C164" id="Text Box 1" o:spid="_x0000_s1035" type="#_x0000_t202" style="width:12.6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KtrgIAAK8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" filled="f" stroked="f">
              <v:textbox inset="0,0,0,0">
                <w:txbxContent>
                  <w:p w14:paraId="0A326168" w14:textId="77777777" w:rsidR="00C947F1" w:rsidRDefault="00476873">
                    <w:pPr>
                      <w:spacing w:before="20"/>
                      <w:ind w:left="20"/>
                      <w:rPr>
                        <w:b/>
                        <w:sz w:val="16"/>
                      </w:rPr>
                    </w:pPr>
                    <w:r>
                      <w:rPr>
                        <w:b/>
                        <w:sz w:val="16"/>
                      </w:rPr>
                      <w:t>1-1</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782F" w14:textId="77777777" w:rsidR="00930CC8" w:rsidRDefault="00930CC8">
      <w:r>
        <w:separator/>
      </w:r>
    </w:p>
  </w:footnote>
  <w:footnote w:type="continuationSeparator" w:id="0">
    <w:p w14:paraId="3BF25A6C" w14:textId="77777777" w:rsidR="00930CC8" w:rsidRDefault="0093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CBE2" w14:textId="7D4E4FA0" w:rsidR="00C947F1" w:rsidRDefault="005F7445">
    <w:pPr>
      <w:pStyle w:val="BodyText"/>
      <w:spacing w:line="14" w:lineRule="auto"/>
      <w:rPr>
        <w:sz w:val="20"/>
      </w:rPr>
    </w:pPr>
    <w:r>
      <w:rPr>
        <w:noProof/>
        <w:lang w:bidi="ar-SA"/>
      </w:rPr>
      <w:drawing>
        <wp:inline distT="0" distB="0" distL="0" distR="0" wp14:anchorId="57F052DD" wp14:editId="338C712C">
          <wp:extent cx="2587625" cy="693416"/>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230" cy="699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40D"/>
    <w:multiLevelType w:val="hybridMultilevel"/>
    <w:tmpl w:val="D6D8D18C"/>
    <w:lvl w:ilvl="0" w:tplc="9266CD94">
      <w:start w:val="1"/>
      <w:numFmt w:val="upperLetter"/>
      <w:lvlText w:val="%1."/>
      <w:lvlJc w:val="left"/>
      <w:pPr>
        <w:ind w:left="2830" w:hanging="420"/>
      </w:pPr>
      <w:rPr>
        <w:rFonts w:ascii="Swis721 Cn BT" w:eastAsia="Swis721 Cn BT" w:hAnsi="Swis721 Cn BT" w:cs="Swis721 Cn BT" w:hint="default"/>
        <w:spacing w:val="0"/>
        <w:w w:val="100"/>
        <w:sz w:val="24"/>
        <w:szCs w:val="24"/>
        <w:lang w:val="en-US" w:eastAsia="en-US" w:bidi="en-US"/>
      </w:rPr>
    </w:lvl>
    <w:lvl w:ilvl="1" w:tplc="1D4417DC">
      <w:numFmt w:val="bullet"/>
      <w:lvlText w:val="•"/>
      <w:lvlJc w:val="left"/>
      <w:pPr>
        <w:ind w:left="3696" w:hanging="420"/>
      </w:pPr>
      <w:rPr>
        <w:rFonts w:hint="default"/>
        <w:lang w:val="en-US" w:eastAsia="en-US" w:bidi="en-US"/>
      </w:rPr>
    </w:lvl>
    <w:lvl w:ilvl="2" w:tplc="DC0E8374">
      <w:numFmt w:val="bullet"/>
      <w:lvlText w:val="•"/>
      <w:lvlJc w:val="left"/>
      <w:pPr>
        <w:ind w:left="4552" w:hanging="420"/>
      </w:pPr>
      <w:rPr>
        <w:rFonts w:hint="default"/>
        <w:lang w:val="en-US" w:eastAsia="en-US" w:bidi="en-US"/>
      </w:rPr>
    </w:lvl>
    <w:lvl w:ilvl="3" w:tplc="5DF4EE2A">
      <w:numFmt w:val="bullet"/>
      <w:lvlText w:val="•"/>
      <w:lvlJc w:val="left"/>
      <w:pPr>
        <w:ind w:left="5408" w:hanging="420"/>
      </w:pPr>
      <w:rPr>
        <w:rFonts w:hint="default"/>
        <w:lang w:val="en-US" w:eastAsia="en-US" w:bidi="en-US"/>
      </w:rPr>
    </w:lvl>
    <w:lvl w:ilvl="4" w:tplc="7E96B538">
      <w:numFmt w:val="bullet"/>
      <w:lvlText w:val="•"/>
      <w:lvlJc w:val="left"/>
      <w:pPr>
        <w:ind w:left="6264" w:hanging="420"/>
      </w:pPr>
      <w:rPr>
        <w:rFonts w:hint="default"/>
        <w:lang w:val="en-US" w:eastAsia="en-US" w:bidi="en-US"/>
      </w:rPr>
    </w:lvl>
    <w:lvl w:ilvl="5" w:tplc="DDF6C3E6">
      <w:numFmt w:val="bullet"/>
      <w:lvlText w:val="•"/>
      <w:lvlJc w:val="left"/>
      <w:pPr>
        <w:ind w:left="7120" w:hanging="420"/>
      </w:pPr>
      <w:rPr>
        <w:rFonts w:hint="default"/>
        <w:lang w:val="en-US" w:eastAsia="en-US" w:bidi="en-US"/>
      </w:rPr>
    </w:lvl>
    <w:lvl w:ilvl="6" w:tplc="05CCACDA">
      <w:numFmt w:val="bullet"/>
      <w:lvlText w:val="•"/>
      <w:lvlJc w:val="left"/>
      <w:pPr>
        <w:ind w:left="7976" w:hanging="420"/>
      </w:pPr>
      <w:rPr>
        <w:rFonts w:hint="default"/>
        <w:lang w:val="en-US" w:eastAsia="en-US" w:bidi="en-US"/>
      </w:rPr>
    </w:lvl>
    <w:lvl w:ilvl="7" w:tplc="A796A1BE">
      <w:numFmt w:val="bullet"/>
      <w:lvlText w:val="•"/>
      <w:lvlJc w:val="left"/>
      <w:pPr>
        <w:ind w:left="8832" w:hanging="420"/>
      </w:pPr>
      <w:rPr>
        <w:rFonts w:hint="default"/>
        <w:lang w:val="en-US" w:eastAsia="en-US" w:bidi="en-US"/>
      </w:rPr>
    </w:lvl>
    <w:lvl w:ilvl="8" w:tplc="70085C00">
      <w:numFmt w:val="bullet"/>
      <w:lvlText w:val="•"/>
      <w:lvlJc w:val="left"/>
      <w:pPr>
        <w:ind w:left="9688" w:hanging="420"/>
      </w:pPr>
      <w:rPr>
        <w:rFonts w:hint="default"/>
        <w:lang w:val="en-US" w:eastAsia="en-US" w:bidi="en-US"/>
      </w:rPr>
    </w:lvl>
  </w:abstractNum>
  <w:abstractNum w:abstractNumId="1" w15:restartNumberingAfterBreak="0">
    <w:nsid w:val="0D9259F8"/>
    <w:multiLevelType w:val="hybridMultilevel"/>
    <w:tmpl w:val="7AC07696"/>
    <w:lvl w:ilvl="0" w:tplc="C3E25A66">
      <w:numFmt w:val="bullet"/>
      <w:lvlText w:val="•"/>
      <w:lvlJc w:val="left"/>
      <w:pPr>
        <w:ind w:left="520" w:hanging="301"/>
      </w:pPr>
      <w:rPr>
        <w:rFonts w:ascii="Swis721 Cn BT" w:eastAsia="Swis721 Cn BT" w:hAnsi="Swis721 Cn BT" w:cs="Swis721 Cn BT" w:hint="default"/>
        <w:w w:val="100"/>
        <w:sz w:val="22"/>
        <w:szCs w:val="22"/>
        <w:lang w:val="en-US" w:eastAsia="en-US" w:bidi="en-US"/>
      </w:rPr>
    </w:lvl>
    <w:lvl w:ilvl="1" w:tplc="5EFC4EDE">
      <w:numFmt w:val="bullet"/>
      <w:lvlText w:val="•"/>
      <w:lvlJc w:val="left"/>
      <w:pPr>
        <w:ind w:left="1608" w:hanging="301"/>
      </w:pPr>
      <w:rPr>
        <w:rFonts w:hint="default"/>
        <w:lang w:val="en-US" w:eastAsia="en-US" w:bidi="en-US"/>
      </w:rPr>
    </w:lvl>
    <w:lvl w:ilvl="2" w:tplc="26109C02">
      <w:numFmt w:val="bullet"/>
      <w:lvlText w:val="•"/>
      <w:lvlJc w:val="left"/>
      <w:pPr>
        <w:ind w:left="2696" w:hanging="301"/>
      </w:pPr>
      <w:rPr>
        <w:rFonts w:hint="default"/>
        <w:lang w:val="en-US" w:eastAsia="en-US" w:bidi="en-US"/>
      </w:rPr>
    </w:lvl>
    <w:lvl w:ilvl="3" w:tplc="5E2AFB0C">
      <w:numFmt w:val="bullet"/>
      <w:lvlText w:val="•"/>
      <w:lvlJc w:val="left"/>
      <w:pPr>
        <w:ind w:left="3784" w:hanging="301"/>
      </w:pPr>
      <w:rPr>
        <w:rFonts w:hint="default"/>
        <w:lang w:val="en-US" w:eastAsia="en-US" w:bidi="en-US"/>
      </w:rPr>
    </w:lvl>
    <w:lvl w:ilvl="4" w:tplc="B1EC3FAC">
      <w:numFmt w:val="bullet"/>
      <w:lvlText w:val="•"/>
      <w:lvlJc w:val="left"/>
      <w:pPr>
        <w:ind w:left="4872" w:hanging="301"/>
      </w:pPr>
      <w:rPr>
        <w:rFonts w:hint="default"/>
        <w:lang w:val="en-US" w:eastAsia="en-US" w:bidi="en-US"/>
      </w:rPr>
    </w:lvl>
    <w:lvl w:ilvl="5" w:tplc="013E2A3A">
      <w:numFmt w:val="bullet"/>
      <w:lvlText w:val="•"/>
      <w:lvlJc w:val="left"/>
      <w:pPr>
        <w:ind w:left="5960" w:hanging="301"/>
      </w:pPr>
      <w:rPr>
        <w:rFonts w:hint="default"/>
        <w:lang w:val="en-US" w:eastAsia="en-US" w:bidi="en-US"/>
      </w:rPr>
    </w:lvl>
    <w:lvl w:ilvl="6" w:tplc="704480A0">
      <w:numFmt w:val="bullet"/>
      <w:lvlText w:val="•"/>
      <w:lvlJc w:val="left"/>
      <w:pPr>
        <w:ind w:left="7048" w:hanging="301"/>
      </w:pPr>
      <w:rPr>
        <w:rFonts w:hint="default"/>
        <w:lang w:val="en-US" w:eastAsia="en-US" w:bidi="en-US"/>
      </w:rPr>
    </w:lvl>
    <w:lvl w:ilvl="7" w:tplc="043855C0">
      <w:numFmt w:val="bullet"/>
      <w:lvlText w:val="•"/>
      <w:lvlJc w:val="left"/>
      <w:pPr>
        <w:ind w:left="8136" w:hanging="301"/>
      </w:pPr>
      <w:rPr>
        <w:rFonts w:hint="default"/>
        <w:lang w:val="en-US" w:eastAsia="en-US" w:bidi="en-US"/>
      </w:rPr>
    </w:lvl>
    <w:lvl w:ilvl="8" w:tplc="000055C6">
      <w:numFmt w:val="bullet"/>
      <w:lvlText w:val="•"/>
      <w:lvlJc w:val="left"/>
      <w:pPr>
        <w:ind w:left="9224" w:hanging="301"/>
      </w:pPr>
      <w:rPr>
        <w:rFonts w:hint="default"/>
        <w:lang w:val="en-US" w:eastAsia="en-US" w:bidi="en-US"/>
      </w:rPr>
    </w:lvl>
  </w:abstractNum>
  <w:abstractNum w:abstractNumId="2" w15:restartNumberingAfterBreak="0">
    <w:nsid w:val="24A33123"/>
    <w:multiLevelType w:val="hybridMultilevel"/>
    <w:tmpl w:val="95348C0C"/>
    <w:lvl w:ilvl="0" w:tplc="4D646D18">
      <w:start w:val="1"/>
      <w:numFmt w:val="decimal"/>
      <w:lvlText w:val="%1."/>
      <w:lvlJc w:val="left"/>
      <w:pPr>
        <w:ind w:left="536" w:hanging="420"/>
      </w:pPr>
      <w:rPr>
        <w:rFonts w:ascii="Swis721 Cn BT" w:eastAsia="Swis721 Cn BT" w:hAnsi="Swis721 Cn BT" w:cs="Swis721 Cn BT" w:hint="default"/>
        <w:spacing w:val="-1"/>
        <w:w w:val="99"/>
        <w:sz w:val="22"/>
        <w:szCs w:val="22"/>
        <w:lang w:val="en-US" w:eastAsia="en-US" w:bidi="en-US"/>
      </w:rPr>
    </w:lvl>
    <w:lvl w:ilvl="1" w:tplc="B2DC1618">
      <w:start w:val="1"/>
      <w:numFmt w:val="lowerLetter"/>
      <w:lvlText w:val="%2."/>
      <w:lvlJc w:val="left"/>
      <w:pPr>
        <w:ind w:left="816" w:hanging="281"/>
      </w:pPr>
      <w:rPr>
        <w:rFonts w:ascii="Swis721 Cn BT" w:eastAsia="Swis721 Cn BT" w:hAnsi="Swis721 Cn BT" w:cs="Swis721 Cn BT" w:hint="default"/>
        <w:w w:val="99"/>
        <w:sz w:val="22"/>
        <w:szCs w:val="22"/>
        <w:lang w:val="en-US" w:eastAsia="en-US" w:bidi="en-US"/>
      </w:rPr>
    </w:lvl>
    <w:lvl w:ilvl="2" w:tplc="1BF4B656">
      <w:numFmt w:val="bullet"/>
      <w:lvlText w:val="•"/>
      <w:lvlJc w:val="left"/>
      <w:pPr>
        <w:ind w:left="1995" w:hanging="281"/>
      </w:pPr>
      <w:rPr>
        <w:rFonts w:hint="default"/>
        <w:lang w:val="en-US" w:eastAsia="en-US" w:bidi="en-US"/>
      </w:rPr>
    </w:lvl>
    <w:lvl w:ilvl="3" w:tplc="85D2687C">
      <w:numFmt w:val="bullet"/>
      <w:lvlText w:val="•"/>
      <w:lvlJc w:val="left"/>
      <w:pPr>
        <w:ind w:left="3171" w:hanging="281"/>
      </w:pPr>
      <w:rPr>
        <w:rFonts w:hint="default"/>
        <w:lang w:val="en-US" w:eastAsia="en-US" w:bidi="en-US"/>
      </w:rPr>
    </w:lvl>
    <w:lvl w:ilvl="4" w:tplc="E9808C7E">
      <w:numFmt w:val="bullet"/>
      <w:lvlText w:val="•"/>
      <w:lvlJc w:val="left"/>
      <w:pPr>
        <w:ind w:left="4346" w:hanging="281"/>
      </w:pPr>
      <w:rPr>
        <w:rFonts w:hint="default"/>
        <w:lang w:val="en-US" w:eastAsia="en-US" w:bidi="en-US"/>
      </w:rPr>
    </w:lvl>
    <w:lvl w:ilvl="5" w:tplc="6658A11E">
      <w:numFmt w:val="bullet"/>
      <w:lvlText w:val="•"/>
      <w:lvlJc w:val="left"/>
      <w:pPr>
        <w:ind w:left="5522" w:hanging="281"/>
      </w:pPr>
      <w:rPr>
        <w:rFonts w:hint="default"/>
        <w:lang w:val="en-US" w:eastAsia="en-US" w:bidi="en-US"/>
      </w:rPr>
    </w:lvl>
    <w:lvl w:ilvl="6" w:tplc="96F6D4CA">
      <w:numFmt w:val="bullet"/>
      <w:lvlText w:val="•"/>
      <w:lvlJc w:val="left"/>
      <w:pPr>
        <w:ind w:left="6697" w:hanging="281"/>
      </w:pPr>
      <w:rPr>
        <w:rFonts w:hint="default"/>
        <w:lang w:val="en-US" w:eastAsia="en-US" w:bidi="en-US"/>
      </w:rPr>
    </w:lvl>
    <w:lvl w:ilvl="7" w:tplc="0A68B79C">
      <w:numFmt w:val="bullet"/>
      <w:lvlText w:val="•"/>
      <w:lvlJc w:val="left"/>
      <w:pPr>
        <w:ind w:left="7873" w:hanging="281"/>
      </w:pPr>
      <w:rPr>
        <w:rFonts w:hint="default"/>
        <w:lang w:val="en-US" w:eastAsia="en-US" w:bidi="en-US"/>
      </w:rPr>
    </w:lvl>
    <w:lvl w:ilvl="8" w:tplc="4F9220D2">
      <w:numFmt w:val="bullet"/>
      <w:lvlText w:val="•"/>
      <w:lvlJc w:val="left"/>
      <w:pPr>
        <w:ind w:left="9048" w:hanging="281"/>
      </w:pPr>
      <w:rPr>
        <w:rFonts w:hint="default"/>
        <w:lang w:val="en-US" w:eastAsia="en-US" w:bidi="en-US"/>
      </w:rPr>
    </w:lvl>
  </w:abstractNum>
  <w:abstractNum w:abstractNumId="3" w15:restartNumberingAfterBreak="0">
    <w:nsid w:val="2B650928"/>
    <w:multiLevelType w:val="hybridMultilevel"/>
    <w:tmpl w:val="27DC9236"/>
    <w:lvl w:ilvl="0" w:tplc="CE507FCE">
      <w:start w:val="1"/>
      <w:numFmt w:val="decimal"/>
      <w:lvlText w:val="%1."/>
      <w:lvlJc w:val="left"/>
      <w:pPr>
        <w:ind w:left="640" w:hanging="420"/>
      </w:pPr>
      <w:rPr>
        <w:rFonts w:ascii="Swis721 Cn BT" w:eastAsia="Swis721 Cn BT" w:hAnsi="Swis721 Cn BT" w:cs="Swis721 Cn BT" w:hint="default"/>
        <w:spacing w:val="-1"/>
        <w:w w:val="99"/>
        <w:sz w:val="24"/>
        <w:szCs w:val="24"/>
        <w:lang w:val="en-US" w:eastAsia="en-US" w:bidi="en-US"/>
      </w:rPr>
    </w:lvl>
    <w:lvl w:ilvl="1" w:tplc="8C7A9D40">
      <w:numFmt w:val="bullet"/>
      <w:lvlText w:val="•"/>
      <w:lvlJc w:val="left"/>
      <w:pPr>
        <w:ind w:left="1716" w:hanging="420"/>
      </w:pPr>
      <w:rPr>
        <w:rFonts w:hint="default"/>
        <w:lang w:val="en-US" w:eastAsia="en-US" w:bidi="en-US"/>
      </w:rPr>
    </w:lvl>
    <w:lvl w:ilvl="2" w:tplc="3F00637E">
      <w:numFmt w:val="bullet"/>
      <w:lvlText w:val="•"/>
      <w:lvlJc w:val="left"/>
      <w:pPr>
        <w:ind w:left="2792" w:hanging="420"/>
      </w:pPr>
      <w:rPr>
        <w:rFonts w:hint="default"/>
        <w:lang w:val="en-US" w:eastAsia="en-US" w:bidi="en-US"/>
      </w:rPr>
    </w:lvl>
    <w:lvl w:ilvl="3" w:tplc="6D642648">
      <w:numFmt w:val="bullet"/>
      <w:lvlText w:val="•"/>
      <w:lvlJc w:val="left"/>
      <w:pPr>
        <w:ind w:left="3868" w:hanging="420"/>
      </w:pPr>
      <w:rPr>
        <w:rFonts w:hint="default"/>
        <w:lang w:val="en-US" w:eastAsia="en-US" w:bidi="en-US"/>
      </w:rPr>
    </w:lvl>
    <w:lvl w:ilvl="4" w:tplc="DFBA6506">
      <w:numFmt w:val="bullet"/>
      <w:lvlText w:val="•"/>
      <w:lvlJc w:val="left"/>
      <w:pPr>
        <w:ind w:left="4944" w:hanging="420"/>
      </w:pPr>
      <w:rPr>
        <w:rFonts w:hint="default"/>
        <w:lang w:val="en-US" w:eastAsia="en-US" w:bidi="en-US"/>
      </w:rPr>
    </w:lvl>
    <w:lvl w:ilvl="5" w:tplc="1F58E1D8">
      <w:numFmt w:val="bullet"/>
      <w:lvlText w:val="•"/>
      <w:lvlJc w:val="left"/>
      <w:pPr>
        <w:ind w:left="6020" w:hanging="420"/>
      </w:pPr>
      <w:rPr>
        <w:rFonts w:hint="default"/>
        <w:lang w:val="en-US" w:eastAsia="en-US" w:bidi="en-US"/>
      </w:rPr>
    </w:lvl>
    <w:lvl w:ilvl="6" w:tplc="C32CE828">
      <w:numFmt w:val="bullet"/>
      <w:lvlText w:val="•"/>
      <w:lvlJc w:val="left"/>
      <w:pPr>
        <w:ind w:left="7096" w:hanging="420"/>
      </w:pPr>
      <w:rPr>
        <w:rFonts w:hint="default"/>
        <w:lang w:val="en-US" w:eastAsia="en-US" w:bidi="en-US"/>
      </w:rPr>
    </w:lvl>
    <w:lvl w:ilvl="7" w:tplc="D55822EE">
      <w:numFmt w:val="bullet"/>
      <w:lvlText w:val="•"/>
      <w:lvlJc w:val="left"/>
      <w:pPr>
        <w:ind w:left="8172" w:hanging="420"/>
      </w:pPr>
      <w:rPr>
        <w:rFonts w:hint="default"/>
        <w:lang w:val="en-US" w:eastAsia="en-US" w:bidi="en-US"/>
      </w:rPr>
    </w:lvl>
    <w:lvl w:ilvl="8" w:tplc="73AE62C8">
      <w:numFmt w:val="bullet"/>
      <w:lvlText w:val="•"/>
      <w:lvlJc w:val="left"/>
      <w:pPr>
        <w:ind w:left="9248" w:hanging="420"/>
      </w:pPr>
      <w:rPr>
        <w:rFonts w:hint="default"/>
        <w:lang w:val="en-US" w:eastAsia="en-US" w:bidi="en-US"/>
      </w:rPr>
    </w:lvl>
  </w:abstractNum>
  <w:abstractNum w:abstractNumId="4" w15:restartNumberingAfterBreak="0">
    <w:nsid w:val="3251117F"/>
    <w:multiLevelType w:val="hybridMultilevel"/>
    <w:tmpl w:val="E23EED6A"/>
    <w:lvl w:ilvl="0" w:tplc="AEF439CA">
      <w:start w:val="7"/>
      <w:numFmt w:val="decimal"/>
      <w:lvlText w:val="%1."/>
      <w:lvlJc w:val="left"/>
      <w:pPr>
        <w:ind w:left="640" w:hanging="420"/>
      </w:pPr>
      <w:rPr>
        <w:rFonts w:ascii="Swis721 Cn BT" w:eastAsia="Swis721 Cn BT" w:hAnsi="Swis721 Cn BT" w:cs="Swis721 Cn BT" w:hint="default"/>
        <w:spacing w:val="-1"/>
        <w:w w:val="100"/>
        <w:sz w:val="24"/>
        <w:szCs w:val="24"/>
        <w:lang w:val="en-US" w:eastAsia="en-US" w:bidi="en-US"/>
      </w:rPr>
    </w:lvl>
    <w:lvl w:ilvl="1" w:tplc="734CBB6A">
      <w:numFmt w:val="bullet"/>
      <w:lvlText w:val="•"/>
      <w:lvlJc w:val="left"/>
      <w:pPr>
        <w:ind w:left="1716" w:hanging="420"/>
      </w:pPr>
      <w:rPr>
        <w:rFonts w:hint="default"/>
        <w:lang w:val="en-US" w:eastAsia="en-US" w:bidi="en-US"/>
      </w:rPr>
    </w:lvl>
    <w:lvl w:ilvl="2" w:tplc="79900BA6">
      <w:numFmt w:val="bullet"/>
      <w:lvlText w:val="•"/>
      <w:lvlJc w:val="left"/>
      <w:pPr>
        <w:ind w:left="2792" w:hanging="420"/>
      </w:pPr>
      <w:rPr>
        <w:rFonts w:hint="default"/>
        <w:lang w:val="en-US" w:eastAsia="en-US" w:bidi="en-US"/>
      </w:rPr>
    </w:lvl>
    <w:lvl w:ilvl="3" w:tplc="5AD8A96A">
      <w:numFmt w:val="bullet"/>
      <w:lvlText w:val="•"/>
      <w:lvlJc w:val="left"/>
      <w:pPr>
        <w:ind w:left="3868" w:hanging="420"/>
      </w:pPr>
      <w:rPr>
        <w:rFonts w:hint="default"/>
        <w:lang w:val="en-US" w:eastAsia="en-US" w:bidi="en-US"/>
      </w:rPr>
    </w:lvl>
    <w:lvl w:ilvl="4" w:tplc="C03079CE">
      <w:numFmt w:val="bullet"/>
      <w:lvlText w:val="•"/>
      <w:lvlJc w:val="left"/>
      <w:pPr>
        <w:ind w:left="4944" w:hanging="420"/>
      </w:pPr>
      <w:rPr>
        <w:rFonts w:hint="default"/>
        <w:lang w:val="en-US" w:eastAsia="en-US" w:bidi="en-US"/>
      </w:rPr>
    </w:lvl>
    <w:lvl w:ilvl="5" w:tplc="4008DC0A">
      <w:numFmt w:val="bullet"/>
      <w:lvlText w:val="•"/>
      <w:lvlJc w:val="left"/>
      <w:pPr>
        <w:ind w:left="6020" w:hanging="420"/>
      </w:pPr>
      <w:rPr>
        <w:rFonts w:hint="default"/>
        <w:lang w:val="en-US" w:eastAsia="en-US" w:bidi="en-US"/>
      </w:rPr>
    </w:lvl>
    <w:lvl w:ilvl="6" w:tplc="0554E444">
      <w:numFmt w:val="bullet"/>
      <w:lvlText w:val="•"/>
      <w:lvlJc w:val="left"/>
      <w:pPr>
        <w:ind w:left="7096" w:hanging="420"/>
      </w:pPr>
      <w:rPr>
        <w:rFonts w:hint="default"/>
        <w:lang w:val="en-US" w:eastAsia="en-US" w:bidi="en-US"/>
      </w:rPr>
    </w:lvl>
    <w:lvl w:ilvl="7" w:tplc="A6FCBAFE">
      <w:numFmt w:val="bullet"/>
      <w:lvlText w:val="•"/>
      <w:lvlJc w:val="left"/>
      <w:pPr>
        <w:ind w:left="8172" w:hanging="420"/>
      </w:pPr>
      <w:rPr>
        <w:rFonts w:hint="default"/>
        <w:lang w:val="en-US" w:eastAsia="en-US" w:bidi="en-US"/>
      </w:rPr>
    </w:lvl>
    <w:lvl w:ilvl="8" w:tplc="41F2352C">
      <w:numFmt w:val="bullet"/>
      <w:lvlText w:val="•"/>
      <w:lvlJc w:val="left"/>
      <w:pPr>
        <w:ind w:left="9248" w:hanging="420"/>
      </w:pPr>
      <w:rPr>
        <w:rFonts w:hint="default"/>
        <w:lang w:val="en-US" w:eastAsia="en-US" w:bidi="en-US"/>
      </w:rPr>
    </w:lvl>
  </w:abstractNum>
  <w:abstractNum w:abstractNumId="5" w15:restartNumberingAfterBreak="0">
    <w:nsid w:val="686C57EE"/>
    <w:multiLevelType w:val="hybridMultilevel"/>
    <w:tmpl w:val="64683E04"/>
    <w:lvl w:ilvl="0" w:tplc="2990FD84">
      <w:start w:val="1"/>
      <w:numFmt w:val="upperLetter"/>
      <w:lvlText w:val="%1."/>
      <w:lvlJc w:val="left"/>
      <w:pPr>
        <w:ind w:left="2875" w:hanging="495"/>
      </w:pPr>
      <w:rPr>
        <w:rFonts w:hint="default"/>
      </w:rPr>
    </w:lvl>
    <w:lvl w:ilvl="1" w:tplc="10090019">
      <w:start w:val="1"/>
      <w:numFmt w:val="lowerLetter"/>
      <w:lvlText w:val="%2."/>
      <w:lvlJc w:val="left"/>
      <w:pPr>
        <w:ind w:left="3460" w:hanging="360"/>
      </w:pPr>
    </w:lvl>
    <w:lvl w:ilvl="2" w:tplc="1009001B" w:tentative="1">
      <w:start w:val="1"/>
      <w:numFmt w:val="lowerRoman"/>
      <w:lvlText w:val="%3."/>
      <w:lvlJc w:val="right"/>
      <w:pPr>
        <w:ind w:left="4180" w:hanging="180"/>
      </w:pPr>
    </w:lvl>
    <w:lvl w:ilvl="3" w:tplc="1009000F" w:tentative="1">
      <w:start w:val="1"/>
      <w:numFmt w:val="decimal"/>
      <w:lvlText w:val="%4."/>
      <w:lvlJc w:val="left"/>
      <w:pPr>
        <w:ind w:left="4900" w:hanging="360"/>
      </w:pPr>
    </w:lvl>
    <w:lvl w:ilvl="4" w:tplc="10090019" w:tentative="1">
      <w:start w:val="1"/>
      <w:numFmt w:val="lowerLetter"/>
      <w:lvlText w:val="%5."/>
      <w:lvlJc w:val="left"/>
      <w:pPr>
        <w:ind w:left="5620" w:hanging="360"/>
      </w:pPr>
    </w:lvl>
    <w:lvl w:ilvl="5" w:tplc="1009001B" w:tentative="1">
      <w:start w:val="1"/>
      <w:numFmt w:val="lowerRoman"/>
      <w:lvlText w:val="%6."/>
      <w:lvlJc w:val="right"/>
      <w:pPr>
        <w:ind w:left="6340" w:hanging="180"/>
      </w:pPr>
    </w:lvl>
    <w:lvl w:ilvl="6" w:tplc="1009000F" w:tentative="1">
      <w:start w:val="1"/>
      <w:numFmt w:val="decimal"/>
      <w:lvlText w:val="%7."/>
      <w:lvlJc w:val="left"/>
      <w:pPr>
        <w:ind w:left="7060" w:hanging="360"/>
      </w:pPr>
    </w:lvl>
    <w:lvl w:ilvl="7" w:tplc="10090019" w:tentative="1">
      <w:start w:val="1"/>
      <w:numFmt w:val="lowerLetter"/>
      <w:lvlText w:val="%8."/>
      <w:lvlJc w:val="left"/>
      <w:pPr>
        <w:ind w:left="7780" w:hanging="360"/>
      </w:pPr>
    </w:lvl>
    <w:lvl w:ilvl="8" w:tplc="1009001B" w:tentative="1">
      <w:start w:val="1"/>
      <w:numFmt w:val="lowerRoman"/>
      <w:lvlText w:val="%9."/>
      <w:lvlJc w:val="right"/>
      <w:pPr>
        <w:ind w:left="8500" w:hanging="180"/>
      </w:pPr>
    </w:lvl>
  </w:abstractNum>
  <w:abstractNum w:abstractNumId="6" w15:restartNumberingAfterBreak="0">
    <w:nsid w:val="7C936E6B"/>
    <w:multiLevelType w:val="hybridMultilevel"/>
    <w:tmpl w:val="973078A0"/>
    <w:lvl w:ilvl="0" w:tplc="F9503D38">
      <w:start w:val="1"/>
      <w:numFmt w:val="decimal"/>
      <w:lvlText w:val="%1."/>
      <w:lvlJc w:val="left"/>
      <w:pPr>
        <w:ind w:left="640" w:hanging="420"/>
      </w:pPr>
      <w:rPr>
        <w:rFonts w:ascii="Swis721 Cn BT" w:eastAsia="Swis721 Cn BT" w:hAnsi="Swis721 Cn BT" w:cs="Swis721 Cn BT" w:hint="default"/>
        <w:spacing w:val="-1"/>
        <w:w w:val="99"/>
        <w:sz w:val="24"/>
        <w:szCs w:val="24"/>
        <w:lang w:val="en-US" w:eastAsia="en-US" w:bidi="en-US"/>
      </w:rPr>
    </w:lvl>
    <w:lvl w:ilvl="1" w:tplc="0CCC6CF6">
      <w:start w:val="1"/>
      <w:numFmt w:val="lowerLetter"/>
      <w:lvlText w:val="%2)"/>
      <w:lvlJc w:val="left"/>
      <w:pPr>
        <w:ind w:left="920" w:hanging="281"/>
      </w:pPr>
      <w:rPr>
        <w:rFonts w:ascii="Swis721 Cn BT" w:eastAsia="Swis721 Cn BT" w:hAnsi="Swis721 Cn BT" w:cs="Swis721 Cn BT" w:hint="default"/>
        <w:spacing w:val="-17"/>
        <w:w w:val="99"/>
        <w:sz w:val="22"/>
        <w:szCs w:val="22"/>
        <w:lang w:val="en-US" w:eastAsia="en-US" w:bidi="en-US"/>
      </w:rPr>
    </w:lvl>
    <w:lvl w:ilvl="2" w:tplc="B78286C6">
      <w:numFmt w:val="bullet"/>
      <w:lvlText w:val="•"/>
      <w:lvlJc w:val="left"/>
      <w:pPr>
        <w:ind w:left="2084" w:hanging="281"/>
      </w:pPr>
      <w:rPr>
        <w:rFonts w:hint="default"/>
        <w:lang w:val="en-US" w:eastAsia="en-US" w:bidi="en-US"/>
      </w:rPr>
    </w:lvl>
    <w:lvl w:ilvl="3" w:tplc="DCA2C276">
      <w:numFmt w:val="bullet"/>
      <w:lvlText w:val="•"/>
      <w:lvlJc w:val="left"/>
      <w:pPr>
        <w:ind w:left="3248" w:hanging="281"/>
      </w:pPr>
      <w:rPr>
        <w:rFonts w:hint="default"/>
        <w:lang w:val="en-US" w:eastAsia="en-US" w:bidi="en-US"/>
      </w:rPr>
    </w:lvl>
    <w:lvl w:ilvl="4" w:tplc="CF5EDDAE">
      <w:numFmt w:val="bullet"/>
      <w:lvlText w:val="•"/>
      <w:lvlJc w:val="left"/>
      <w:pPr>
        <w:ind w:left="4413" w:hanging="281"/>
      </w:pPr>
      <w:rPr>
        <w:rFonts w:hint="default"/>
        <w:lang w:val="en-US" w:eastAsia="en-US" w:bidi="en-US"/>
      </w:rPr>
    </w:lvl>
    <w:lvl w:ilvl="5" w:tplc="0C987698">
      <w:numFmt w:val="bullet"/>
      <w:lvlText w:val="•"/>
      <w:lvlJc w:val="left"/>
      <w:pPr>
        <w:ind w:left="5577" w:hanging="281"/>
      </w:pPr>
      <w:rPr>
        <w:rFonts w:hint="default"/>
        <w:lang w:val="en-US" w:eastAsia="en-US" w:bidi="en-US"/>
      </w:rPr>
    </w:lvl>
    <w:lvl w:ilvl="6" w:tplc="48B4ABB4">
      <w:numFmt w:val="bullet"/>
      <w:lvlText w:val="•"/>
      <w:lvlJc w:val="left"/>
      <w:pPr>
        <w:ind w:left="6742" w:hanging="281"/>
      </w:pPr>
      <w:rPr>
        <w:rFonts w:hint="default"/>
        <w:lang w:val="en-US" w:eastAsia="en-US" w:bidi="en-US"/>
      </w:rPr>
    </w:lvl>
    <w:lvl w:ilvl="7" w:tplc="96108CEE">
      <w:numFmt w:val="bullet"/>
      <w:lvlText w:val="•"/>
      <w:lvlJc w:val="left"/>
      <w:pPr>
        <w:ind w:left="7906" w:hanging="281"/>
      </w:pPr>
      <w:rPr>
        <w:rFonts w:hint="default"/>
        <w:lang w:val="en-US" w:eastAsia="en-US" w:bidi="en-US"/>
      </w:rPr>
    </w:lvl>
    <w:lvl w:ilvl="8" w:tplc="FA7E7912">
      <w:numFmt w:val="bullet"/>
      <w:lvlText w:val="•"/>
      <w:lvlJc w:val="left"/>
      <w:pPr>
        <w:ind w:left="9071" w:hanging="281"/>
      </w:pPr>
      <w:rPr>
        <w:rFonts w:hint="default"/>
        <w:lang w:val="en-US" w:eastAsia="en-US" w:bidi="en-US"/>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NjczNbU0NbE0szBS0lEKTi0uzszPAykwrAUAGBsNgiwAAAA="/>
  </w:docVars>
  <w:rsids>
    <w:rsidRoot w:val="00C947F1"/>
    <w:rsid w:val="00001F1C"/>
    <w:rsid w:val="000115EC"/>
    <w:rsid w:val="000528AF"/>
    <w:rsid w:val="000530E2"/>
    <w:rsid w:val="0013165D"/>
    <w:rsid w:val="001D5CE1"/>
    <w:rsid w:val="00214C2F"/>
    <w:rsid w:val="00237A36"/>
    <w:rsid w:val="00280286"/>
    <w:rsid w:val="002B0769"/>
    <w:rsid w:val="0030506B"/>
    <w:rsid w:val="003C3A5B"/>
    <w:rsid w:val="004154E6"/>
    <w:rsid w:val="00476873"/>
    <w:rsid w:val="004871A5"/>
    <w:rsid w:val="00487EAF"/>
    <w:rsid w:val="00586483"/>
    <w:rsid w:val="005D0858"/>
    <w:rsid w:val="005D3399"/>
    <w:rsid w:val="005D749D"/>
    <w:rsid w:val="005F2E88"/>
    <w:rsid w:val="005F7445"/>
    <w:rsid w:val="0063783B"/>
    <w:rsid w:val="0066223D"/>
    <w:rsid w:val="00697101"/>
    <w:rsid w:val="006B0A04"/>
    <w:rsid w:val="006C4E74"/>
    <w:rsid w:val="006F57D7"/>
    <w:rsid w:val="00735F9C"/>
    <w:rsid w:val="0074041F"/>
    <w:rsid w:val="007A0C0A"/>
    <w:rsid w:val="007D21F2"/>
    <w:rsid w:val="007D29FE"/>
    <w:rsid w:val="00802A6F"/>
    <w:rsid w:val="008221A2"/>
    <w:rsid w:val="008365C6"/>
    <w:rsid w:val="008D748A"/>
    <w:rsid w:val="00910E84"/>
    <w:rsid w:val="00930CC8"/>
    <w:rsid w:val="00954580"/>
    <w:rsid w:val="00970CC5"/>
    <w:rsid w:val="009A483B"/>
    <w:rsid w:val="009B372E"/>
    <w:rsid w:val="00A71767"/>
    <w:rsid w:val="00AA28DF"/>
    <w:rsid w:val="00AB20F7"/>
    <w:rsid w:val="00AF4748"/>
    <w:rsid w:val="00B43A54"/>
    <w:rsid w:val="00BA0BA0"/>
    <w:rsid w:val="00BA7051"/>
    <w:rsid w:val="00C2098D"/>
    <w:rsid w:val="00C41445"/>
    <w:rsid w:val="00C640AB"/>
    <w:rsid w:val="00C947F1"/>
    <w:rsid w:val="00D50B71"/>
    <w:rsid w:val="00D77EB9"/>
    <w:rsid w:val="00DB7A43"/>
    <w:rsid w:val="00DC12E4"/>
    <w:rsid w:val="00E06714"/>
    <w:rsid w:val="00E11E62"/>
    <w:rsid w:val="00E20E9B"/>
    <w:rsid w:val="00E554DD"/>
    <w:rsid w:val="00E93C2A"/>
    <w:rsid w:val="00F503B2"/>
    <w:rsid w:val="00FB2ADF"/>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E4DDB7"/>
  <w15:docId w15:val="{354B2DCF-9E80-4F52-B79A-B5CAD20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wis721 Cn BT" w:eastAsia="Swis721 Cn BT" w:hAnsi="Swis721 Cn BT" w:cs="Swis721 Cn BT"/>
      <w:lang w:bidi="en-US"/>
    </w:rPr>
  </w:style>
  <w:style w:type="paragraph" w:styleId="Heading1">
    <w:name w:val="heading 1"/>
    <w:basedOn w:val="Normal"/>
    <w:uiPriority w:val="1"/>
    <w:qFormat/>
    <w:pPr>
      <w:ind w:left="921"/>
      <w:jc w:val="center"/>
      <w:outlineLvl w:val="0"/>
    </w:pPr>
    <w:rPr>
      <w:b/>
      <w:bCs/>
      <w:sz w:val="28"/>
      <w:szCs w:val="28"/>
    </w:rPr>
  </w:style>
  <w:style w:type="paragraph" w:styleId="Heading2">
    <w:name w:val="heading 2"/>
    <w:basedOn w:val="Normal"/>
    <w:uiPriority w:val="1"/>
    <w:qFormat/>
    <w:pPr>
      <w:ind w:left="23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640" w:hanging="4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098D"/>
    <w:rPr>
      <w:color w:val="0000FF" w:themeColor="hyperlink"/>
      <w:u w:val="single"/>
    </w:rPr>
  </w:style>
  <w:style w:type="character" w:styleId="CommentReference">
    <w:name w:val="annotation reference"/>
    <w:basedOn w:val="DefaultParagraphFont"/>
    <w:uiPriority w:val="99"/>
    <w:semiHidden/>
    <w:unhideWhenUsed/>
    <w:rsid w:val="007D21F2"/>
    <w:rPr>
      <w:sz w:val="16"/>
      <w:szCs w:val="16"/>
    </w:rPr>
  </w:style>
  <w:style w:type="paragraph" w:styleId="CommentText">
    <w:name w:val="annotation text"/>
    <w:basedOn w:val="Normal"/>
    <w:link w:val="CommentTextChar"/>
    <w:uiPriority w:val="99"/>
    <w:semiHidden/>
    <w:unhideWhenUsed/>
    <w:rsid w:val="007D21F2"/>
    <w:rPr>
      <w:sz w:val="20"/>
      <w:szCs w:val="20"/>
    </w:rPr>
  </w:style>
  <w:style w:type="character" w:customStyle="1" w:styleId="CommentTextChar">
    <w:name w:val="Comment Text Char"/>
    <w:basedOn w:val="DefaultParagraphFont"/>
    <w:link w:val="CommentText"/>
    <w:uiPriority w:val="99"/>
    <w:semiHidden/>
    <w:rsid w:val="007D21F2"/>
    <w:rPr>
      <w:rFonts w:ascii="Swis721 Cn BT" w:eastAsia="Swis721 Cn BT" w:hAnsi="Swis721 Cn BT" w:cs="Swis721 Cn BT"/>
      <w:sz w:val="20"/>
      <w:szCs w:val="20"/>
      <w:lang w:bidi="en-US"/>
    </w:rPr>
  </w:style>
  <w:style w:type="paragraph" w:styleId="CommentSubject">
    <w:name w:val="annotation subject"/>
    <w:basedOn w:val="CommentText"/>
    <w:next w:val="CommentText"/>
    <w:link w:val="CommentSubjectChar"/>
    <w:uiPriority w:val="99"/>
    <w:semiHidden/>
    <w:unhideWhenUsed/>
    <w:rsid w:val="007D21F2"/>
    <w:rPr>
      <w:b/>
      <w:bCs/>
    </w:rPr>
  </w:style>
  <w:style w:type="character" w:customStyle="1" w:styleId="CommentSubjectChar">
    <w:name w:val="Comment Subject Char"/>
    <w:basedOn w:val="CommentTextChar"/>
    <w:link w:val="CommentSubject"/>
    <w:uiPriority w:val="99"/>
    <w:semiHidden/>
    <w:rsid w:val="007D21F2"/>
    <w:rPr>
      <w:rFonts w:ascii="Swis721 Cn BT" w:eastAsia="Swis721 Cn BT" w:hAnsi="Swis721 Cn BT" w:cs="Swis721 Cn BT"/>
      <w:b/>
      <w:bCs/>
      <w:sz w:val="20"/>
      <w:szCs w:val="20"/>
      <w:lang w:bidi="en-US"/>
    </w:rPr>
  </w:style>
  <w:style w:type="paragraph" w:styleId="Revision">
    <w:name w:val="Revision"/>
    <w:hidden/>
    <w:uiPriority w:val="99"/>
    <w:semiHidden/>
    <w:rsid w:val="007D21F2"/>
    <w:pPr>
      <w:widowControl/>
      <w:autoSpaceDE/>
      <w:autoSpaceDN/>
    </w:pPr>
    <w:rPr>
      <w:rFonts w:ascii="Swis721 Cn BT" w:eastAsia="Swis721 Cn BT" w:hAnsi="Swis721 Cn BT" w:cs="Swis721 Cn BT"/>
      <w:lang w:bidi="en-US"/>
    </w:rPr>
  </w:style>
  <w:style w:type="paragraph" w:styleId="BalloonText">
    <w:name w:val="Balloon Text"/>
    <w:basedOn w:val="Normal"/>
    <w:link w:val="BalloonTextChar"/>
    <w:uiPriority w:val="99"/>
    <w:semiHidden/>
    <w:unhideWhenUsed/>
    <w:rsid w:val="007D2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F2"/>
    <w:rPr>
      <w:rFonts w:ascii="Segoe UI" w:eastAsia="Swis721 Cn BT" w:hAnsi="Segoe UI" w:cs="Segoe UI"/>
      <w:sz w:val="18"/>
      <w:szCs w:val="18"/>
      <w:lang w:bidi="en-US"/>
    </w:rPr>
  </w:style>
  <w:style w:type="paragraph" w:styleId="Header">
    <w:name w:val="header"/>
    <w:basedOn w:val="Normal"/>
    <w:link w:val="HeaderChar"/>
    <w:uiPriority w:val="99"/>
    <w:unhideWhenUsed/>
    <w:rsid w:val="00BA0BA0"/>
    <w:pPr>
      <w:tabs>
        <w:tab w:val="center" w:pos="4320"/>
        <w:tab w:val="right" w:pos="8640"/>
      </w:tabs>
    </w:pPr>
  </w:style>
  <w:style w:type="character" w:customStyle="1" w:styleId="HeaderChar">
    <w:name w:val="Header Char"/>
    <w:basedOn w:val="DefaultParagraphFont"/>
    <w:link w:val="Header"/>
    <w:uiPriority w:val="99"/>
    <w:rsid w:val="00BA0BA0"/>
    <w:rPr>
      <w:rFonts w:ascii="Swis721 Cn BT" w:eastAsia="Swis721 Cn BT" w:hAnsi="Swis721 Cn BT" w:cs="Swis721 Cn BT"/>
      <w:lang w:bidi="en-US"/>
    </w:rPr>
  </w:style>
  <w:style w:type="paragraph" w:styleId="Footer">
    <w:name w:val="footer"/>
    <w:basedOn w:val="Normal"/>
    <w:link w:val="FooterChar"/>
    <w:uiPriority w:val="99"/>
    <w:unhideWhenUsed/>
    <w:rsid w:val="00BA0BA0"/>
    <w:pPr>
      <w:tabs>
        <w:tab w:val="center" w:pos="4320"/>
        <w:tab w:val="right" w:pos="8640"/>
      </w:tabs>
    </w:pPr>
  </w:style>
  <w:style w:type="character" w:customStyle="1" w:styleId="FooterChar">
    <w:name w:val="Footer Char"/>
    <w:basedOn w:val="DefaultParagraphFont"/>
    <w:link w:val="Footer"/>
    <w:uiPriority w:val="99"/>
    <w:rsid w:val="00BA0BA0"/>
    <w:rPr>
      <w:rFonts w:ascii="Swis721 Cn BT" w:eastAsia="Swis721 Cn BT" w:hAnsi="Swis721 Cn BT" w:cs="Swis721 Cn B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pc@lho.ca" TargetMode="External"/><Relationship Id="rId17" Type="http://schemas.openxmlformats.org/officeDocument/2006/relationships/hyperlink" Target="http://www.spitirualcare.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iritualcare.ca" TargetMode="External"/><Relationship Id="rId5" Type="http://schemas.openxmlformats.org/officeDocument/2006/relationships/styles" Target="styles.xml"/><Relationship Id="rId15" Type="http://schemas.openxmlformats.org/officeDocument/2006/relationships/hyperlink" Target="mailto:fpc@lho.ca"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1AC57322137F4381D1EEE495387FD3" ma:contentTypeVersion="13" ma:contentTypeDescription="Create a new document." ma:contentTypeScope="" ma:versionID="017bf967ad8be9c7a07df8588e3d8094">
  <xsd:schema xmlns:xsd="http://www.w3.org/2001/XMLSchema" xmlns:xs="http://www.w3.org/2001/XMLSchema" xmlns:p="http://schemas.microsoft.com/office/2006/metadata/properties" xmlns:ns3="c8f69723-a804-453d-8c71-aca7681d17b4" xmlns:ns4="94e726af-c9e9-4628-96fd-d174db1abd6c" targetNamespace="http://schemas.microsoft.com/office/2006/metadata/properties" ma:root="true" ma:fieldsID="5c1bd39e893dc320f1508288ed710b05" ns3:_="" ns4:_="">
    <xsd:import namespace="c8f69723-a804-453d-8c71-aca7681d17b4"/>
    <xsd:import namespace="94e726af-c9e9-4628-96fd-d174db1abd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9723-a804-453d-8c71-aca7681d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726af-c9e9-4628-96fd-d174db1ab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2FF7C-C210-4119-BFB6-3470B9D5CD35}">
  <ds:schemaRefs>
    <ds:schemaRef ds:uri="http://schemas.microsoft.com/sharepoint/v3/contenttype/forms"/>
  </ds:schemaRefs>
</ds:datastoreItem>
</file>

<file path=customXml/itemProps2.xml><?xml version="1.0" encoding="utf-8"?>
<ds:datastoreItem xmlns:ds="http://schemas.openxmlformats.org/officeDocument/2006/customXml" ds:itemID="{2BBE7A29-7B74-48D3-B0AB-212807B19ABB}">
  <ds:schemaRefs>
    <ds:schemaRef ds:uri="http://schemas.microsoft.com/office/2006/documentManagement/types"/>
    <ds:schemaRef ds:uri="http://schemas.microsoft.com/office/infopath/2007/PartnerControls"/>
    <ds:schemaRef ds:uri="94e726af-c9e9-4628-96fd-d174db1abd6c"/>
    <ds:schemaRef ds:uri="http://purl.org/dc/elements/1.1/"/>
    <ds:schemaRef ds:uri="http://schemas.microsoft.com/office/2006/metadata/properties"/>
    <ds:schemaRef ds:uri="c8f69723-a804-453d-8c71-aca7681d17b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18C5325-0A79-4549-AFBF-962E0EDCD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9723-a804-453d-8c71-aca7681d17b4"/>
    <ds:schemaRef ds:uri="94e726af-c9e9-4628-96fd-d174db1a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9479</Characters>
  <Application>Microsoft Office Word</Application>
  <DocSecurity>0</DocSecurity>
  <Lines>231</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Clinical Patrol Education</vt:lpstr>
      <vt:lpstr>Clinical Patrol Education</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Patrol Education</dc:title>
  <dc:creator>Taja Traduction</dc:creator>
  <cp:lastModifiedBy>Vanaja Sivasubramanian</cp:lastModifiedBy>
  <cp:revision>2</cp:revision>
  <dcterms:created xsi:type="dcterms:W3CDTF">2020-07-13T18:17:00Z</dcterms:created>
  <dcterms:modified xsi:type="dcterms:W3CDTF">2020-07-13T18:17:00Z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Adobe InDesign CC 2017 (Windows)</vt:lpwstr>
  </property>
  <property fmtid="{D5CDD505-2E9C-101B-9397-08002B2CF9AE}" pid="4" name="LastSaved">
    <vt:filetime>2019-03-28T00:00:00Z</vt:filetime>
  </property>
  <property fmtid="{D5CDD505-2E9C-101B-9397-08002B2CF9AE}" pid="5" name="ContentTypeId">
    <vt:lpwstr>0x0101006D1AC57322137F4381D1EEE495387FD3</vt:lpwstr>
  </property>
  <property fmtid="{D5CDD505-2E9C-101B-9397-08002B2CF9AE}" pid="6" name="_dlc_DocIdItemGuid">
    <vt:lpwstr>e866b413-1ba5-42de-a6ce-b47b8b9bc50d</vt:lpwstr>
  </property>
</Properties>
</file>